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64B89ECA" w:rsidR="002847D6" w:rsidRPr="00400AA7" w:rsidRDefault="00943484" w:rsidP="00400AA7">
      <w:pPr>
        <w:pStyle w:val="Heading1"/>
      </w:pPr>
      <w:bookmarkStart w:id="0" w:name="_Toc103073154"/>
      <w:bookmarkStart w:id="1" w:name="_Toc158720886"/>
      <w:bookmarkStart w:id="2" w:name="_Toc160611204"/>
      <w:r>
        <w:rPr>
          <w:sz w:val="72"/>
          <w:szCs w:val="72"/>
        </w:rPr>
        <w:t>UK report</w:t>
      </w:r>
      <w:r w:rsidR="003C1926">
        <w:t xml:space="preserve"> </w:t>
      </w:r>
      <w:r w:rsidR="003C1926">
        <w:br/>
      </w:r>
      <w:r w:rsidR="002847D6" w:rsidRPr="002847D6">
        <w:t xml:space="preserve">Walking and Cycling Index </w:t>
      </w:r>
      <w:r w:rsidR="002847D6" w:rsidRPr="00C64765">
        <w:t>202</w:t>
      </w:r>
      <w:bookmarkEnd w:id="0"/>
      <w:r w:rsidR="00EF6949" w:rsidRPr="00C64765">
        <w:t>3</w:t>
      </w:r>
      <w:bookmarkEnd w:id="1"/>
      <w:bookmarkEnd w:id="2"/>
    </w:p>
    <w:p w14:paraId="45546BB6" w14:textId="40705CE4" w:rsidR="002847D6" w:rsidRPr="002847D6" w:rsidRDefault="002847D6" w:rsidP="002847D6">
      <w:r w:rsidRPr="002847D6">
        <w:t>Published Ma</w:t>
      </w:r>
      <w:r w:rsidR="00EF6949">
        <w:t>rch</w:t>
      </w:r>
      <w:r w:rsidRPr="002847D6">
        <w:t xml:space="preserve"> </w:t>
      </w:r>
      <w:r w:rsidRPr="00D1695D">
        <w:rPr>
          <w:rStyle w:val="Normalbold"/>
          <w:b w:val="0"/>
          <w:bCs w:val="0"/>
        </w:rPr>
        <w:t>202</w:t>
      </w:r>
      <w:r w:rsidR="00EF6949" w:rsidRPr="00D1695D">
        <w:rPr>
          <w:rStyle w:val="Normalbold"/>
          <w:b w:val="0"/>
          <w:bCs w:val="0"/>
        </w:rPr>
        <w:t>4</w:t>
      </w:r>
    </w:p>
    <w:p w14:paraId="6FD2CB95" w14:textId="1311EC95" w:rsidR="002847D6" w:rsidRDefault="002847D6" w:rsidP="001D3F05">
      <w:r>
        <w:t>Sustrans</w:t>
      </w:r>
    </w:p>
    <w:p w14:paraId="76E7F048" w14:textId="77777777" w:rsidR="003F4530" w:rsidRDefault="003F4530" w:rsidP="00965703">
      <w:pPr>
        <w:pStyle w:val="Heading2"/>
      </w:pPr>
      <w:bookmarkStart w:id="3" w:name="_Toc160611205"/>
      <w:r>
        <w:lastRenderedPageBreak/>
        <w:t>Foreword</w:t>
      </w:r>
      <w:bookmarkEnd w:id="3"/>
    </w:p>
    <w:p w14:paraId="3AF9EAD9" w14:textId="77777777" w:rsidR="003F4530" w:rsidRDefault="003F4530" w:rsidP="00965703">
      <w:pPr>
        <w:pStyle w:val="Subtitle"/>
      </w:pPr>
      <w:r>
        <w:t xml:space="preserve">A shared vision for walking, </w:t>
      </w:r>
      <w:proofErr w:type="gramStart"/>
      <w:r>
        <w:t>wheeling</w:t>
      </w:r>
      <w:proofErr w:type="gramEnd"/>
      <w:r>
        <w:t xml:space="preserve"> and cycling</w:t>
      </w:r>
    </w:p>
    <w:p w14:paraId="20B367DE" w14:textId="77777777" w:rsidR="003F4530" w:rsidRPr="00D1695D" w:rsidRDefault="003F4530" w:rsidP="00D1695D">
      <w:r w:rsidRPr="00D1695D">
        <w:t xml:space="preserve">Our mission at Sustrans is simple, we want to make it easier for everyone to walk, wheel and cycle. </w:t>
      </w:r>
    </w:p>
    <w:p w14:paraId="1DA46BBE" w14:textId="77777777" w:rsidR="003F4530" w:rsidRPr="00D1695D" w:rsidRDefault="003F4530" w:rsidP="00D1695D">
      <w:r w:rsidRPr="00D1695D">
        <w:t>But we cannot do it alone. We need politicians to see how active travel can benefit places and commit to change. We need teams of transport professionals to engage communities, and design and build solutions. And most importantly we need everyone to share their challenges and solutions and be open to change.</w:t>
      </w:r>
    </w:p>
    <w:p w14:paraId="47C6256D" w14:textId="77777777" w:rsidR="003F4530" w:rsidRPr="00D1695D" w:rsidRDefault="003F4530" w:rsidP="00D1695D">
      <w:r w:rsidRPr="00D1695D">
        <w:t xml:space="preserve">None of this is possible without data. Data tells us what is working and what isn’t, what people, especially marginalised groups think, and the vital impact walking, </w:t>
      </w:r>
      <w:proofErr w:type="gramStart"/>
      <w:r w:rsidRPr="00D1695D">
        <w:t>wheeling</w:t>
      </w:r>
      <w:proofErr w:type="gramEnd"/>
      <w:r w:rsidRPr="00D1695D">
        <w:t xml:space="preserve"> and cycling is making. </w:t>
      </w:r>
    </w:p>
    <w:p w14:paraId="1796926E" w14:textId="77777777" w:rsidR="003F4530" w:rsidRPr="00D1695D" w:rsidRDefault="003F4530" w:rsidP="00D1695D">
      <w:r w:rsidRPr="00D1695D">
        <w:t xml:space="preserve">This is where the Walking and Cycling Index fits in. It is the clearest picture of walking, </w:t>
      </w:r>
      <w:proofErr w:type="gramStart"/>
      <w:r w:rsidRPr="00D1695D">
        <w:t>wheeling</w:t>
      </w:r>
      <w:proofErr w:type="gramEnd"/>
      <w:r w:rsidRPr="00D1695D">
        <w:t xml:space="preserve"> and cycling across the country, representative of 18 urban areas and regions.</w:t>
      </w:r>
    </w:p>
    <w:p w14:paraId="067C328C" w14:textId="77777777" w:rsidR="003F4530" w:rsidRPr="00D1695D" w:rsidRDefault="003F4530" w:rsidP="00D1695D">
      <w:r w:rsidRPr="00D1695D">
        <w:t>The Walking and Cycling Index is now ten years old. Over the past decade I feel privileged to have witnessed across all our partner cities an increased level of ambition, a commitment to do things well, and the delivery of schemes and programmes that have given many more people the choice to walk, wheel or cycle.</w:t>
      </w:r>
    </w:p>
    <w:p w14:paraId="65ABDB41" w14:textId="77777777" w:rsidR="003F4530" w:rsidRPr="00D1695D" w:rsidRDefault="003F4530" w:rsidP="00D1695D">
      <w:r w:rsidRPr="00D1695D">
        <w:t xml:space="preserve">However, our work is not done. Only 38% of all residents think that cycling in their local area is safe. And only 61% of disabled people feel welcome and comfortable walking, </w:t>
      </w:r>
      <w:proofErr w:type="gramStart"/>
      <w:r w:rsidRPr="00D1695D">
        <w:t>wheeling</w:t>
      </w:r>
      <w:proofErr w:type="gramEnd"/>
      <w:r w:rsidRPr="00D1695D">
        <w:t xml:space="preserve"> or spending time on the streets where they live. </w:t>
      </w:r>
    </w:p>
    <w:p w14:paraId="0D0747E0" w14:textId="77777777" w:rsidR="003F4530" w:rsidRPr="00D1695D" w:rsidRDefault="003F4530" w:rsidP="00D1695D">
      <w:r w:rsidRPr="00D1695D">
        <w:t xml:space="preserve">This directly impacts our travel choices. For example, our landmark 2017 report on the gender gap in cycling showed twice as many men as women cycle regularly. </w:t>
      </w:r>
      <w:proofErr w:type="gramStart"/>
      <w:r w:rsidRPr="00D1695D">
        <w:t>Sadly</w:t>
      </w:r>
      <w:proofErr w:type="gramEnd"/>
      <w:r w:rsidRPr="00D1695D">
        <w:t xml:space="preserve"> this year’s data shows no progress since – 21% of men cycle at least once a week in comparison to only 10% of women. </w:t>
      </w:r>
    </w:p>
    <w:p w14:paraId="6B5D0821" w14:textId="77777777" w:rsidR="003F4530" w:rsidRPr="00D1695D" w:rsidRDefault="003F4530" w:rsidP="00D1695D">
      <w:r w:rsidRPr="00D1695D">
        <w:t xml:space="preserve">This is not about forcing people to do something they don’t want to do. This is not about restricting choice. New data in this edition of the Index shows for the first time that very few people want to drive more (15%), but over a third feel locked into having to drive due to a lack of alternative options. At the same time, 50% of people want to walk or wheel more, and 43% want to cycle more. </w:t>
      </w:r>
    </w:p>
    <w:p w14:paraId="6B0DDD2F" w14:textId="77777777" w:rsidR="003F4530" w:rsidRPr="00D1695D" w:rsidRDefault="003F4530" w:rsidP="00D1695D">
      <w:r w:rsidRPr="00D1695D">
        <w:t xml:space="preserve">The UK is spending record sums on transport, but we don’t always allocate this in the best way. We need to do more to listen to the views of the public and their message is clear – give us choice by prioritising walking, cycling and public transport to deliver a truly integrated transport system. </w:t>
      </w:r>
    </w:p>
    <w:p w14:paraId="0C50349D" w14:textId="77777777" w:rsidR="003F4530" w:rsidRDefault="003F4530" w:rsidP="00D1695D">
      <w:r w:rsidRPr="00D1695D">
        <w:lastRenderedPageBreak/>
        <w:t xml:space="preserve">Let’s commit to walking, </w:t>
      </w:r>
      <w:proofErr w:type="gramStart"/>
      <w:r w:rsidRPr="00D1695D">
        <w:t>wheeling</w:t>
      </w:r>
      <w:proofErr w:type="gramEnd"/>
      <w:r w:rsidRPr="00D1695D">
        <w:t xml:space="preserve"> and cycling and give more people the choice to travel in the way that they want to, for the benefit of everyo</w:t>
      </w:r>
      <w:r>
        <w:t>ne.</w:t>
      </w:r>
    </w:p>
    <w:p w14:paraId="38F9F0D6" w14:textId="205E0CA4" w:rsidR="00A30B40" w:rsidRPr="00965703" w:rsidRDefault="003F4530" w:rsidP="003F4530">
      <w:pPr>
        <w:rPr>
          <w:rStyle w:val="Normalbold"/>
        </w:rPr>
      </w:pPr>
      <w:r w:rsidRPr="00965703">
        <w:rPr>
          <w:rStyle w:val="Normalbold"/>
        </w:rPr>
        <w:t>Xavier Brice</w:t>
      </w:r>
      <w:r w:rsidR="00965703" w:rsidRPr="00965703">
        <w:rPr>
          <w:rStyle w:val="Normalbold"/>
        </w:rPr>
        <w:t xml:space="preserve">, </w:t>
      </w:r>
      <w:r w:rsidRPr="00965703">
        <w:rPr>
          <w:rStyle w:val="Normalbold"/>
        </w:rPr>
        <w:t>Chief Executive, Sustrans</w:t>
      </w:r>
    </w:p>
    <w:p w14:paraId="5481986E" w14:textId="5DD1165D" w:rsidR="003F4530" w:rsidRDefault="003F4530" w:rsidP="00965703">
      <w:pPr>
        <w:pStyle w:val="Heading2"/>
      </w:pPr>
      <w:bookmarkStart w:id="4" w:name="_Toc160611206"/>
      <w:r>
        <w:lastRenderedPageBreak/>
        <w:t>Contents</w:t>
      </w:r>
      <w:bookmarkEnd w:id="4"/>
    </w:p>
    <w:p w14:paraId="48142D10" w14:textId="6C1D8CF0" w:rsidR="0032116B" w:rsidRDefault="0032116B">
      <w:pPr>
        <w:pStyle w:val="TOC1"/>
        <w:tabs>
          <w:tab w:val="right" w:leader="dot" w:pos="7360"/>
        </w:tabs>
        <w:rPr>
          <w:rFonts w:eastAsiaTheme="minorEastAsia" w:cstheme="minorBidi"/>
          <w:b w:val="0"/>
          <w:bCs w:val="0"/>
          <w:i w:val="0"/>
          <w:iCs w:val="0"/>
          <w:noProof/>
          <w:color w:val="auto"/>
          <w:kern w:val="2"/>
          <w:lang w:eastAsia="en-GB"/>
          <w14:ligatures w14:val="standardContextual"/>
        </w:rPr>
      </w:pPr>
      <w:r>
        <w:fldChar w:fldCharType="begin"/>
      </w:r>
      <w:r>
        <w:instrText xml:space="preserve"> TOC \o "1-2" \h \z \u </w:instrText>
      </w:r>
      <w:r>
        <w:fldChar w:fldCharType="separate"/>
      </w:r>
    </w:p>
    <w:p w14:paraId="059C0102" w14:textId="1E31DF72"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07" w:history="1">
        <w:r w:rsidRPr="00685BC6">
          <w:rPr>
            <w:rStyle w:val="Hyperlink"/>
            <w:noProof/>
          </w:rPr>
          <w:t>The Walking and Cycling Index</w:t>
        </w:r>
        <w:r>
          <w:rPr>
            <w:noProof/>
            <w:webHidden/>
          </w:rPr>
          <w:tab/>
        </w:r>
        <w:r>
          <w:rPr>
            <w:noProof/>
            <w:webHidden/>
          </w:rPr>
          <w:fldChar w:fldCharType="begin"/>
        </w:r>
        <w:r>
          <w:rPr>
            <w:noProof/>
            <w:webHidden/>
          </w:rPr>
          <w:instrText xml:space="preserve"> PAGEREF _Toc160611207 \h </w:instrText>
        </w:r>
        <w:r>
          <w:rPr>
            <w:noProof/>
            <w:webHidden/>
          </w:rPr>
        </w:r>
        <w:r>
          <w:rPr>
            <w:noProof/>
            <w:webHidden/>
          </w:rPr>
          <w:fldChar w:fldCharType="separate"/>
        </w:r>
        <w:r>
          <w:rPr>
            <w:noProof/>
            <w:webHidden/>
          </w:rPr>
          <w:t>5</w:t>
        </w:r>
        <w:r>
          <w:rPr>
            <w:noProof/>
            <w:webHidden/>
          </w:rPr>
          <w:fldChar w:fldCharType="end"/>
        </w:r>
      </w:hyperlink>
    </w:p>
    <w:p w14:paraId="4CDF59C1" w14:textId="62C0C3BD"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08" w:history="1">
        <w:r w:rsidRPr="00685BC6">
          <w:rPr>
            <w:rStyle w:val="Hyperlink"/>
            <w:noProof/>
          </w:rPr>
          <w:t>Headlines</w:t>
        </w:r>
        <w:r>
          <w:rPr>
            <w:noProof/>
            <w:webHidden/>
          </w:rPr>
          <w:tab/>
        </w:r>
        <w:r>
          <w:rPr>
            <w:noProof/>
            <w:webHidden/>
          </w:rPr>
          <w:fldChar w:fldCharType="begin"/>
        </w:r>
        <w:r>
          <w:rPr>
            <w:noProof/>
            <w:webHidden/>
          </w:rPr>
          <w:instrText xml:space="preserve"> PAGEREF _Toc160611208 \h </w:instrText>
        </w:r>
        <w:r>
          <w:rPr>
            <w:noProof/>
            <w:webHidden/>
          </w:rPr>
        </w:r>
        <w:r>
          <w:rPr>
            <w:noProof/>
            <w:webHidden/>
          </w:rPr>
          <w:fldChar w:fldCharType="separate"/>
        </w:r>
        <w:r>
          <w:rPr>
            <w:noProof/>
            <w:webHidden/>
          </w:rPr>
          <w:t>6</w:t>
        </w:r>
        <w:r>
          <w:rPr>
            <w:noProof/>
            <w:webHidden/>
          </w:rPr>
          <w:fldChar w:fldCharType="end"/>
        </w:r>
      </w:hyperlink>
    </w:p>
    <w:p w14:paraId="2F832B83" w14:textId="1E454671"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09" w:history="1">
        <w:r w:rsidRPr="00685BC6">
          <w:rPr>
            <w:rStyle w:val="Hyperlink"/>
            <w:noProof/>
          </w:rPr>
          <w:t>Walking</w:t>
        </w:r>
        <w:r>
          <w:rPr>
            <w:noProof/>
            <w:webHidden/>
          </w:rPr>
          <w:tab/>
        </w:r>
        <w:r>
          <w:rPr>
            <w:noProof/>
            <w:webHidden/>
          </w:rPr>
          <w:fldChar w:fldCharType="begin"/>
        </w:r>
        <w:r>
          <w:rPr>
            <w:noProof/>
            <w:webHidden/>
          </w:rPr>
          <w:instrText xml:space="preserve"> PAGEREF _Toc160611209 \h </w:instrText>
        </w:r>
        <w:r>
          <w:rPr>
            <w:noProof/>
            <w:webHidden/>
          </w:rPr>
        </w:r>
        <w:r>
          <w:rPr>
            <w:noProof/>
            <w:webHidden/>
          </w:rPr>
          <w:fldChar w:fldCharType="separate"/>
        </w:r>
        <w:r>
          <w:rPr>
            <w:noProof/>
            <w:webHidden/>
          </w:rPr>
          <w:t>10</w:t>
        </w:r>
        <w:r>
          <w:rPr>
            <w:noProof/>
            <w:webHidden/>
          </w:rPr>
          <w:fldChar w:fldCharType="end"/>
        </w:r>
      </w:hyperlink>
    </w:p>
    <w:p w14:paraId="562917BB" w14:textId="66295710"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0" w:history="1">
        <w:r w:rsidRPr="00685BC6">
          <w:rPr>
            <w:rStyle w:val="Hyperlink"/>
            <w:noProof/>
          </w:rPr>
          <w:t>Cycling</w:t>
        </w:r>
        <w:r>
          <w:rPr>
            <w:noProof/>
            <w:webHidden/>
          </w:rPr>
          <w:tab/>
        </w:r>
        <w:r>
          <w:rPr>
            <w:noProof/>
            <w:webHidden/>
          </w:rPr>
          <w:fldChar w:fldCharType="begin"/>
        </w:r>
        <w:r>
          <w:rPr>
            <w:noProof/>
            <w:webHidden/>
          </w:rPr>
          <w:instrText xml:space="preserve"> PAGEREF _Toc160611210 \h </w:instrText>
        </w:r>
        <w:r>
          <w:rPr>
            <w:noProof/>
            <w:webHidden/>
          </w:rPr>
        </w:r>
        <w:r>
          <w:rPr>
            <w:noProof/>
            <w:webHidden/>
          </w:rPr>
          <w:fldChar w:fldCharType="separate"/>
        </w:r>
        <w:r>
          <w:rPr>
            <w:noProof/>
            <w:webHidden/>
          </w:rPr>
          <w:t>13</w:t>
        </w:r>
        <w:r>
          <w:rPr>
            <w:noProof/>
            <w:webHidden/>
          </w:rPr>
          <w:fldChar w:fldCharType="end"/>
        </w:r>
      </w:hyperlink>
    </w:p>
    <w:p w14:paraId="0180444B" w14:textId="2887C3C9"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1" w:history="1">
        <w:r w:rsidRPr="00685BC6">
          <w:rPr>
            <w:rStyle w:val="Hyperlink"/>
            <w:noProof/>
          </w:rPr>
          <w:t>Benefits of walking</w:t>
        </w:r>
        <w:r>
          <w:rPr>
            <w:noProof/>
            <w:webHidden/>
          </w:rPr>
          <w:tab/>
        </w:r>
        <w:r>
          <w:rPr>
            <w:noProof/>
            <w:webHidden/>
          </w:rPr>
          <w:fldChar w:fldCharType="begin"/>
        </w:r>
        <w:r>
          <w:rPr>
            <w:noProof/>
            <w:webHidden/>
          </w:rPr>
          <w:instrText xml:space="preserve"> PAGEREF _Toc160611211 \h </w:instrText>
        </w:r>
        <w:r>
          <w:rPr>
            <w:noProof/>
            <w:webHidden/>
          </w:rPr>
        </w:r>
        <w:r>
          <w:rPr>
            <w:noProof/>
            <w:webHidden/>
          </w:rPr>
          <w:fldChar w:fldCharType="separate"/>
        </w:r>
        <w:r>
          <w:rPr>
            <w:noProof/>
            <w:webHidden/>
          </w:rPr>
          <w:t>16</w:t>
        </w:r>
        <w:r>
          <w:rPr>
            <w:noProof/>
            <w:webHidden/>
          </w:rPr>
          <w:fldChar w:fldCharType="end"/>
        </w:r>
      </w:hyperlink>
    </w:p>
    <w:p w14:paraId="30C89F2E" w14:textId="68F2B988"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2" w:history="1">
        <w:r w:rsidRPr="00685BC6">
          <w:rPr>
            <w:rStyle w:val="Hyperlink"/>
            <w:noProof/>
          </w:rPr>
          <w:t>Benefits of cycling</w:t>
        </w:r>
        <w:r>
          <w:rPr>
            <w:noProof/>
            <w:webHidden/>
          </w:rPr>
          <w:tab/>
        </w:r>
        <w:r>
          <w:rPr>
            <w:noProof/>
            <w:webHidden/>
          </w:rPr>
          <w:fldChar w:fldCharType="begin"/>
        </w:r>
        <w:r>
          <w:rPr>
            <w:noProof/>
            <w:webHidden/>
          </w:rPr>
          <w:instrText xml:space="preserve"> PAGEREF _Toc160611212 \h </w:instrText>
        </w:r>
        <w:r>
          <w:rPr>
            <w:noProof/>
            <w:webHidden/>
          </w:rPr>
        </w:r>
        <w:r>
          <w:rPr>
            <w:noProof/>
            <w:webHidden/>
          </w:rPr>
          <w:fldChar w:fldCharType="separate"/>
        </w:r>
        <w:r>
          <w:rPr>
            <w:noProof/>
            <w:webHidden/>
          </w:rPr>
          <w:t>19</w:t>
        </w:r>
        <w:r>
          <w:rPr>
            <w:noProof/>
            <w:webHidden/>
          </w:rPr>
          <w:fldChar w:fldCharType="end"/>
        </w:r>
      </w:hyperlink>
    </w:p>
    <w:p w14:paraId="1B8F6874" w14:textId="0EEFA470"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3" w:history="1">
        <w:r w:rsidRPr="00685BC6">
          <w:rPr>
            <w:rStyle w:val="Hyperlink"/>
            <w:noProof/>
          </w:rPr>
          <w:t>Walking solutions</w:t>
        </w:r>
        <w:r>
          <w:rPr>
            <w:noProof/>
            <w:webHidden/>
          </w:rPr>
          <w:tab/>
        </w:r>
        <w:r>
          <w:rPr>
            <w:noProof/>
            <w:webHidden/>
          </w:rPr>
          <w:fldChar w:fldCharType="begin"/>
        </w:r>
        <w:r>
          <w:rPr>
            <w:noProof/>
            <w:webHidden/>
          </w:rPr>
          <w:instrText xml:space="preserve"> PAGEREF _Toc160611213 \h </w:instrText>
        </w:r>
        <w:r>
          <w:rPr>
            <w:noProof/>
            <w:webHidden/>
          </w:rPr>
        </w:r>
        <w:r>
          <w:rPr>
            <w:noProof/>
            <w:webHidden/>
          </w:rPr>
          <w:fldChar w:fldCharType="separate"/>
        </w:r>
        <w:r>
          <w:rPr>
            <w:noProof/>
            <w:webHidden/>
          </w:rPr>
          <w:t>22</w:t>
        </w:r>
        <w:r>
          <w:rPr>
            <w:noProof/>
            <w:webHidden/>
          </w:rPr>
          <w:fldChar w:fldCharType="end"/>
        </w:r>
      </w:hyperlink>
    </w:p>
    <w:p w14:paraId="67A6E6B8" w14:textId="0CD64232"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4" w:history="1">
        <w:r w:rsidRPr="00685BC6">
          <w:rPr>
            <w:rStyle w:val="Hyperlink"/>
            <w:noProof/>
          </w:rPr>
          <w:t>Cycling solutions</w:t>
        </w:r>
        <w:r>
          <w:rPr>
            <w:noProof/>
            <w:webHidden/>
          </w:rPr>
          <w:tab/>
        </w:r>
        <w:r>
          <w:rPr>
            <w:noProof/>
            <w:webHidden/>
          </w:rPr>
          <w:fldChar w:fldCharType="begin"/>
        </w:r>
        <w:r>
          <w:rPr>
            <w:noProof/>
            <w:webHidden/>
          </w:rPr>
          <w:instrText xml:space="preserve"> PAGEREF _Toc160611214 \h </w:instrText>
        </w:r>
        <w:r>
          <w:rPr>
            <w:noProof/>
            <w:webHidden/>
          </w:rPr>
        </w:r>
        <w:r>
          <w:rPr>
            <w:noProof/>
            <w:webHidden/>
          </w:rPr>
          <w:fldChar w:fldCharType="separate"/>
        </w:r>
        <w:r>
          <w:rPr>
            <w:noProof/>
            <w:webHidden/>
          </w:rPr>
          <w:t>25</w:t>
        </w:r>
        <w:r>
          <w:rPr>
            <w:noProof/>
            <w:webHidden/>
          </w:rPr>
          <w:fldChar w:fldCharType="end"/>
        </w:r>
      </w:hyperlink>
    </w:p>
    <w:p w14:paraId="08EE085C" w14:textId="24DE9B51"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5" w:history="1">
        <w:r w:rsidRPr="00685BC6">
          <w:rPr>
            <w:rStyle w:val="Hyperlink"/>
            <w:noProof/>
          </w:rPr>
          <w:t>Neighbourhood solutions</w:t>
        </w:r>
        <w:r>
          <w:rPr>
            <w:noProof/>
            <w:webHidden/>
          </w:rPr>
          <w:tab/>
        </w:r>
        <w:r>
          <w:rPr>
            <w:noProof/>
            <w:webHidden/>
          </w:rPr>
          <w:fldChar w:fldCharType="begin"/>
        </w:r>
        <w:r>
          <w:rPr>
            <w:noProof/>
            <w:webHidden/>
          </w:rPr>
          <w:instrText xml:space="preserve"> PAGEREF _Toc160611215 \h </w:instrText>
        </w:r>
        <w:r>
          <w:rPr>
            <w:noProof/>
            <w:webHidden/>
          </w:rPr>
        </w:r>
        <w:r>
          <w:rPr>
            <w:noProof/>
            <w:webHidden/>
          </w:rPr>
          <w:fldChar w:fldCharType="separate"/>
        </w:r>
        <w:r>
          <w:rPr>
            <w:noProof/>
            <w:webHidden/>
          </w:rPr>
          <w:t>28</w:t>
        </w:r>
        <w:r>
          <w:rPr>
            <w:noProof/>
            <w:webHidden/>
          </w:rPr>
          <w:fldChar w:fldCharType="end"/>
        </w:r>
      </w:hyperlink>
    </w:p>
    <w:p w14:paraId="2EC3759C" w14:textId="384A4E91"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6" w:history="1">
        <w:r w:rsidRPr="00685BC6">
          <w:rPr>
            <w:rStyle w:val="Hyperlink"/>
            <w:noProof/>
          </w:rPr>
          <w:t>Developing Index cities</w:t>
        </w:r>
        <w:r>
          <w:rPr>
            <w:noProof/>
            <w:webHidden/>
          </w:rPr>
          <w:tab/>
        </w:r>
        <w:r>
          <w:rPr>
            <w:noProof/>
            <w:webHidden/>
          </w:rPr>
          <w:fldChar w:fldCharType="begin"/>
        </w:r>
        <w:r>
          <w:rPr>
            <w:noProof/>
            <w:webHidden/>
          </w:rPr>
          <w:instrText xml:space="preserve"> PAGEREF _Toc160611216 \h </w:instrText>
        </w:r>
        <w:r>
          <w:rPr>
            <w:noProof/>
            <w:webHidden/>
          </w:rPr>
        </w:r>
        <w:r>
          <w:rPr>
            <w:noProof/>
            <w:webHidden/>
          </w:rPr>
          <w:fldChar w:fldCharType="separate"/>
        </w:r>
        <w:r>
          <w:rPr>
            <w:noProof/>
            <w:webHidden/>
          </w:rPr>
          <w:t>31</w:t>
        </w:r>
        <w:r>
          <w:rPr>
            <w:noProof/>
            <w:webHidden/>
          </w:rPr>
          <w:fldChar w:fldCharType="end"/>
        </w:r>
      </w:hyperlink>
    </w:p>
    <w:p w14:paraId="1B83A064" w14:textId="4FC2BB05"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7" w:history="1">
        <w:r w:rsidRPr="00685BC6">
          <w:rPr>
            <w:rStyle w:val="Hyperlink"/>
            <w:noProof/>
          </w:rPr>
          <w:t>Looking forward</w:t>
        </w:r>
        <w:r>
          <w:rPr>
            <w:noProof/>
            <w:webHidden/>
          </w:rPr>
          <w:tab/>
        </w:r>
        <w:r>
          <w:rPr>
            <w:noProof/>
            <w:webHidden/>
          </w:rPr>
          <w:fldChar w:fldCharType="begin"/>
        </w:r>
        <w:r>
          <w:rPr>
            <w:noProof/>
            <w:webHidden/>
          </w:rPr>
          <w:instrText xml:space="preserve"> PAGEREF _Toc160611217 \h </w:instrText>
        </w:r>
        <w:r>
          <w:rPr>
            <w:noProof/>
            <w:webHidden/>
          </w:rPr>
        </w:r>
        <w:r>
          <w:rPr>
            <w:noProof/>
            <w:webHidden/>
          </w:rPr>
          <w:fldChar w:fldCharType="separate"/>
        </w:r>
        <w:r>
          <w:rPr>
            <w:noProof/>
            <w:webHidden/>
          </w:rPr>
          <w:t>34</w:t>
        </w:r>
        <w:r>
          <w:rPr>
            <w:noProof/>
            <w:webHidden/>
          </w:rPr>
          <w:fldChar w:fldCharType="end"/>
        </w:r>
      </w:hyperlink>
    </w:p>
    <w:p w14:paraId="23ACD114" w14:textId="5457164F" w:rsidR="0032116B" w:rsidRDefault="0032116B">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611218" w:history="1">
        <w:r w:rsidRPr="00685BC6">
          <w:rPr>
            <w:rStyle w:val="Hyperlink"/>
            <w:noProof/>
          </w:rPr>
          <w:t>Notes on methodology:</w:t>
        </w:r>
        <w:r>
          <w:rPr>
            <w:noProof/>
            <w:webHidden/>
          </w:rPr>
          <w:tab/>
        </w:r>
        <w:r>
          <w:rPr>
            <w:noProof/>
            <w:webHidden/>
          </w:rPr>
          <w:fldChar w:fldCharType="begin"/>
        </w:r>
        <w:r>
          <w:rPr>
            <w:noProof/>
            <w:webHidden/>
          </w:rPr>
          <w:instrText xml:space="preserve"> PAGEREF _Toc160611218 \h </w:instrText>
        </w:r>
        <w:r>
          <w:rPr>
            <w:noProof/>
            <w:webHidden/>
          </w:rPr>
        </w:r>
        <w:r>
          <w:rPr>
            <w:noProof/>
            <w:webHidden/>
          </w:rPr>
          <w:fldChar w:fldCharType="separate"/>
        </w:r>
        <w:r>
          <w:rPr>
            <w:noProof/>
            <w:webHidden/>
          </w:rPr>
          <w:t>36</w:t>
        </w:r>
        <w:r>
          <w:rPr>
            <w:noProof/>
            <w:webHidden/>
          </w:rPr>
          <w:fldChar w:fldCharType="end"/>
        </w:r>
      </w:hyperlink>
    </w:p>
    <w:p w14:paraId="361A33F4" w14:textId="37DDC14F" w:rsidR="0032116B" w:rsidRPr="0032116B" w:rsidRDefault="0032116B" w:rsidP="0032116B">
      <w:r>
        <w:fldChar w:fldCharType="end"/>
      </w:r>
    </w:p>
    <w:p w14:paraId="15335074" w14:textId="77777777" w:rsidR="003F4530" w:rsidRDefault="003F4530" w:rsidP="00965703">
      <w:pPr>
        <w:pStyle w:val="Heading2"/>
      </w:pPr>
      <w:bookmarkStart w:id="5" w:name="_Toc160611207"/>
      <w:r>
        <w:lastRenderedPageBreak/>
        <w:t>The Walking and Cycling Index</w:t>
      </w:r>
      <w:bookmarkEnd w:id="5"/>
    </w:p>
    <w:p w14:paraId="6CA22C35" w14:textId="77777777" w:rsidR="003F4530" w:rsidRDefault="003F4530" w:rsidP="003F4530">
      <w:r>
        <w:t xml:space="preserve">The Walking and Cycling Index (formerly Bike Life) is the biggest assessment of walking, </w:t>
      </w:r>
      <w:proofErr w:type="gramStart"/>
      <w:r>
        <w:t>wheeling</w:t>
      </w:r>
      <w:proofErr w:type="gramEnd"/>
      <w:r>
        <w:t xml:space="preserve"> and cycling in urban areas in the UK and Ireland. </w:t>
      </w:r>
    </w:p>
    <w:p w14:paraId="2486E4B1" w14:textId="1B627E35" w:rsidR="003F4530" w:rsidRDefault="003F4530" w:rsidP="003F4530">
      <w:r>
        <w:t xml:space="preserve">It is delivered by Sustrans in collaboration with </w:t>
      </w:r>
      <w:r w:rsidRPr="00D1695D">
        <w:t>23</w:t>
      </w:r>
      <w:r>
        <w:t xml:space="preserve"> cities and urban areas. Each city</w:t>
      </w:r>
      <w:r w:rsidR="00965703">
        <w:rPr>
          <w:rStyle w:val="FootnoteReference"/>
        </w:rPr>
        <w:footnoteReference w:id="2"/>
      </w:r>
      <w:r>
        <w:t xml:space="preserve"> reports on the progress made towards making walking, </w:t>
      </w:r>
      <w:proofErr w:type="gramStart"/>
      <w:r>
        <w:t>wheeling</w:t>
      </w:r>
      <w:proofErr w:type="gramEnd"/>
      <w:r>
        <w:t xml:space="preserve"> and cycling more attractive, everyday ways to travel.</w:t>
      </w:r>
    </w:p>
    <w:p w14:paraId="66002274" w14:textId="77777777" w:rsidR="003F4530" w:rsidRDefault="003F4530" w:rsidP="003F4530">
      <w:r>
        <w:t>The Walking and Cycling Index reports every two years.</w:t>
      </w:r>
    </w:p>
    <w:p w14:paraId="2E36B946" w14:textId="77777777" w:rsidR="003F4530" w:rsidRPr="00D1695D" w:rsidRDefault="003F4530" w:rsidP="00D1695D">
      <w:r w:rsidRPr="00D1695D">
        <w:t xml:space="preserve">The data in this report comes from 2023 and includes local walking, </w:t>
      </w:r>
      <w:proofErr w:type="gramStart"/>
      <w:r w:rsidRPr="00D1695D">
        <w:t>wheeling</w:t>
      </w:r>
      <w:proofErr w:type="gramEnd"/>
      <w:r w:rsidRPr="00D1695D">
        <w:t xml:space="preserve"> and cycling data, modelling and an independent survey of 21,374 residents aged 16 or above in the eighteen UK Index cities. The surveys were conducted from March to June 2023. Social research organisation </w:t>
      </w:r>
      <w:proofErr w:type="spellStart"/>
      <w:r w:rsidRPr="00D1695D">
        <w:t>NatCen</w:t>
      </w:r>
      <w:proofErr w:type="spellEnd"/>
      <w:r w:rsidRPr="00D1695D">
        <w:t xml:space="preserve"> conducted the surveys, which are representative of all residents, not just those who walk, wheel or cycle.</w:t>
      </w:r>
    </w:p>
    <w:p w14:paraId="046E72F2" w14:textId="77777777" w:rsidR="003F4530" w:rsidRDefault="003F4530" w:rsidP="003F4530">
      <w:r>
        <w:t>Our thanks to the people of the UK Index cities who took part in the survey and shared their stories with us.</w:t>
      </w:r>
    </w:p>
    <w:p w14:paraId="1C3C7074" w14:textId="4077F0AA" w:rsidR="003F4530" w:rsidRDefault="003F4530" w:rsidP="003F4530">
      <w:r>
        <w:t xml:space="preserve">More details on all reports can be found at </w:t>
      </w:r>
      <w:hyperlink r:id="rId12" w:tooltip="Sustrans Walking and Cycling Index" w:history="1">
        <w:r w:rsidR="00965703" w:rsidRPr="00E43300">
          <w:rPr>
            <w:rStyle w:val="Hyperlink"/>
          </w:rPr>
          <w:t>www.sustrans.org.uk/walki</w:t>
        </w:r>
        <w:r w:rsidR="00965703" w:rsidRPr="00E43300">
          <w:rPr>
            <w:rStyle w:val="Hyperlink"/>
          </w:rPr>
          <w:t>n</w:t>
        </w:r>
        <w:r w:rsidR="00965703" w:rsidRPr="00E43300">
          <w:rPr>
            <w:rStyle w:val="Hyperlink"/>
          </w:rPr>
          <w:t>g-cycling-index</w:t>
        </w:r>
      </w:hyperlink>
      <w:r>
        <w:t xml:space="preserve">. For more data, see the </w:t>
      </w:r>
      <w:hyperlink r:id="rId13" w:tooltip="Sustrans Index Data Tool" w:history="1">
        <w:r w:rsidRPr="00965703">
          <w:rPr>
            <w:rStyle w:val="Hyperlink"/>
          </w:rPr>
          <w:t>Index Data Tool</w:t>
        </w:r>
      </w:hyperlink>
      <w:r>
        <w:t>.</w:t>
      </w:r>
    </w:p>
    <w:p w14:paraId="451E1C40" w14:textId="78351153" w:rsidR="00D1695D" w:rsidRDefault="00EB07A6" w:rsidP="003F4530">
      <w:r w:rsidRPr="00EB07A6">
        <w:t xml:space="preserve">Map of the UK showing the cities participating in the Walking and Cycling Index: Aberdeen, Belfast, Birmingham, Bristol, Cardiff, Dundee, Dunfermline, Edinburgh, Glasgow, Greater Cambridge, Greater Manchester, Inverness, Liverpool City Region, Perth, Southampton City Region, Stirling, Tower </w:t>
      </w:r>
      <w:proofErr w:type="gramStart"/>
      <w:r w:rsidRPr="00EB07A6">
        <w:t>Hamlets</w:t>
      </w:r>
      <w:proofErr w:type="gramEnd"/>
      <w:r w:rsidRPr="00EB07A6">
        <w:t xml:space="preserve"> and Tyneside. Also shown in a lighter colour are the five Irish cities which participated in the Walking and Cycling Index but are not included in this UK Aggregated report: Cork Metropolitan Area, Dublin Metropolitan Area,</w:t>
      </w:r>
      <w:r>
        <w:t xml:space="preserve"> </w:t>
      </w:r>
      <w:r w:rsidRPr="00EB07A6">
        <w:t xml:space="preserve">Galway Metropolitan Area, Limerick Metropolitan </w:t>
      </w:r>
      <w:proofErr w:type="gramStart"/>
      <w:r w:rsidRPr="00EB07A6">
        <w:t>Area</w:t>
      </w:r>
      <w:proofErr w:type="gramEnd"/>
      <w:r w:rsidRPr="00EB07A6">
        <w:t xml:space="preserve"> and Waterford Metropolitan Area.</w:t>
      </w:r>
    </w:p>
    <w:p w14:paraId="55B2D101" w14:textId="77777777" w:rsidR="003F4530" w:rsidRDefault="003F4530" w:rsidP="00D1695D">
      <w:pPr>
        <w:pStyle w:val="Heading3"/>
      </w:pPr>
      <w:r>
        <w:t>Defining wheeling</w:t>
      </w:r>
    </w:p>
    <w:p w14:paraId="2C9FDF8F" w14:textId="58FBD093" w:rsidR="003F4530" w:rsidRDefault="003F4530" w:rsidP="003F4530">
      <w:r>
        <w:t xml:space="preserve">We recognise that some people who use wheeled mobility aids, for example a wheelchair or a mobility scooter, may not identify with the term walking and may prefer to use the term wheeling. We use the </w:t>
      </w:r>
      <w:r>
        <w:lastRenderedPageBreak/>
        <w:t>terms walking and wheeling together to</w:t>
      </w:r>
      <w:r w:rsidR="003C1926">
        <w:t xml:space="preserve"> </w:t>
      </w:r>
      <w:r>
        <w:t>ensure we are as inclusive as possible.</w:t>
      </w:r>
    </w:p>
    <w:p w14:paraId="70E2C76A" w14:textId="77777777" w:rsidR="00855C9D" w:rsidRDefault="00855C9D" w:rsidP="00965703">
      <w:pPr>
        <w:pStyle w:val="Heading2"/>
      </w:pPr>
      <w:bookmarkStart w:id="6" w:name="_Toc160611208"/>
      <w:r>
        <w:lastRenderedPageBreak/>
        <w:t>Headlines</w:t>
      </w:r>
      <w:bookmarkEnd w:id="6"/>
    </w:p>
    <w:p w14:paraId="47091D4E" w14:textId="77777777" w:rsidR="00855C9D" w:rsidRDefault="00855C9D" w:rsidP="00965703">
      <w:pPr>
        <w:pStyle w:val="Subtitle"/>
      </w:pPr>
      <w:r>
        <w:t>UK aggregated</w:t>
      </w:r>
    </w:p>
    <w:p w14:paraId="43B60430" w14:textId="1335E4F5" w:rsidR="00855C9D" w:rsidRDefault="00855C9D" w:rsidP="00BD17CA">
      <w:pPr>
        <w:pStyle w:val="Heading3"/>
      </w:pPr>
      <w:r>
        <w:t>Population</w:t>
      </w:r>
      <w:r w:rsidR="00BC7178">
        <w:rPr>
          <w:rStyle w:val="FootnoteReference"/>
        </w:rPr>
        <w:footnoteReference w:id="3"/>
      </w:r>
    </w:p>
    <w:p w14:paraId="38CB90E3" w14:textId="77777777" w:rsidR="00855C9D" w:rsidRDefault="00855C9D" w:rsidP="00855C9D">
      <w:r w:rsidRPr="00D1695D">
        <w:rPr>
          <w:b/>
        </w:rPr>
        <w:t>10,259</w:t>
      </w:r>
      <w:r>
        <w:t>,</w:t>
      </w:r>
      <w:r w:rsidRPr="00D1695D">
        <w:rPr>
          <w:b/>
        </w:rPr>
        <w:t>083</w:t>
      </w:r>
    </w:p>
    <w:p w14:paraId="74821A12" w14:textId="77777777" w:rsidR="00855C9D" w:rsidRDefault="00855C9D" w:rsidP="00BD17CA">
      <w:pPr>
        <w:pStyle w:val="Heading3"/>
      </w:pPr>
      <w:r>
        <w:t>Total number of residents surveyed</w:t>
      </w:r>
    </w:p>
    <w:p w14:paraId="3E2F1AED" w14:textId="77777777" w:rsidR="00855C9D" w:rsidRDefault="00855C9D" w:rsidP="00855C9D">
      <w:r w:rsidRPr="00D1695D">
        <w:rPr>
          <w:b/>
        </w:rPr>
        <w:t>21,374</w:t>
      </w:r>
    </w:p>
    <w:p w14:paraId="3028CFA3" w14:textId="77777777" w:rsidR="00855C9D" w:rsidRDefault="00855C9D" w:rsidP="00BD17CA">
      <w:pPr>
        <w:pStyle w:val="Heading3"/>
      </w:pPr>
      <w:r>
        <w:t>Walking is the most common mode of travel</w:t>
      </w:r>
    </w:p>
    <w:p w14:paraId="28B27C61" w14:textId="77777777" w:rsidR="00855C9D" w:rsidRDefault="00855C9D" w:rsidP="00855C9D">
      <w:r>
        <w:t xml:space="preserve">More people walk or wheel five or more days a week than any other mode of travel. </w:t>
      </w:r>
    </w:p>
    <w:p w14:paraId="625A58BF" w14:textId="77777777" w:rsidR="00855C9D" w:rsidRDefault="00855C9D" w:rsidP="00855C9D">
      <w:r>
        <w:t xml:space="preserve">Walking and wheeling </w:t>
      </w:r>
      <w:proofErr w:type="gramStart"/>
      <w:r>
        <w:t>is</w:t>
      </w:r>
      <w:proofErr w:type="gramEnd"/>
      <w:r>
        <w:t xml:space="preserve"> vital for short journeys but also key to many longer trips to get to and from public transport. </w:t>
      </w:r>
    </w:p>
    <w:p w14:paraId="3F0B8A7A" w14:textId="77777777" w:rsidR="00855C9D" w:rsidRDefault="00855C9D" w:rsidP="00365C94">
      <w:pPr>
        <w:pStyle w:val="Heading4"/>
      </w:pPr>
      <w:r>
        <w:t>Residents who travel by the following modes five or more days a week in Index cities</w:t>
      </w:r>
    </w:p>
    <w:p w14:paraId="2142640D" w14:textId="77777777" w:rsidR="00A64103" w:rsidRDefault="00A64103" w:rsidP="00A64103">
      <w:r>
        <w:t xml:space="preserve">Walking or wheeling: </w:t>
      </w:r>
      <w:r w:rsidRPr="00D1695D">
        <w:rPr>
          <w:b/>
        </w:rPr>
        <w:t>49%</w:t>
      </w:r>
    </w:p>
    <w:p w14:paraId="0B0507FD" w14:textId="3EDDFBDB" w:rsidR="00A64103" w:rsidRDefault="00A64103" w:rsidP="00A64103">
      <w:r>
        <w:t>Driving</w:t>
      </w:r>
      <w:r>
        <w:rPr>
          <w:rStyle w:val="FootnoteReference"/>
        </w:rPr>
        <w:footnoteReference w:id="4"/>
      </w:r>
      <w:r>
        <w:t xml:space="preserve">: </w:t>
      </w:r>
      <w:r w:rsidRPr="00D1695D">
        <w:rPr>
          <w:b/>
        </w:rPr>
        <w:t>40%</w:t>
      </w:r>
    </w:p>
    <w:p w14:paraId="5B103067" w14:textId="77777777" w:rsidR="00A64103" w:rsidRDefault="00A64103" w:rsidP="00A64103">
      <w:r>
        <w:t xml:space="preserve">Public transport: </w:t>
      </w:r>
      <w:r w:rsidRPr="00D1695D">
        <w:rPr>
          <w:b/>
        </w:rPr>
        <w:t>14%</w:t>
      </w:r>
    </w:p>
    <w:p w14:paraId="171DC1CD" w14:textId="77777777" w:rsidR="00A64103" w:rsidRDefault="00A64103" w:rsidP="00A64103">
      <w:r>
        <w:t xml:space="preserve">Cycling: </w:t>
      </w:r>
      <w:r w:rsidRPr="00D1695D">
        <w:rPr>
          <w:b/>
        </w:rPr>
        <w:t>5%</w:t>
      </w:r>
    </w:p>
    <w:p w14:paraId="29453A36" w14:textId="779CA22A" w:rsidR="00855C9D" w:rsidRDefault="00855C9D" w:rsidP="00855C9D">
      <w:r w:rsidRPr="00D1695D">
        <w:rPr>
          <w:b/>
        </w:rPr>
        <w:t>49%</w:t>
      </w:r>
      <w:r>
        <w:t xml:space="preserve"> of</w:t>
      </w:r>
      <w:r w:rsidR="003C1926">
        <w:t xml:space="preserve"> </w:t>
      </w:r>
      <w:r>
        <w:t>residents</w:t>
      </w:r>
      <w:r w:rsidR="003C1926">
        <w:t xml:space="preserve"> </w:t>
      </w:r>
      <w:r>
        <w:t>walk</w:t>
      </w:r>
      <w:r w:rsidR="003C1926">
        <w:t xml:space="preserve"> </w:t>
      </w:r>
      <w:r>
        <w:t>or wheel at least five days a week</w:t>
      </w:r>
    </w:p>
    <w:p w14:paraId="5FD6F4B2" w14:textId="08709D0A" w:rsidR="00855C9D" w:rsidRDefault="00855C9D" w:rsidP="00855C9D">
      <w:r w:rsidRPr="00D1695D">
        <w:rPr>
          <w:b/>
        </w:rPr>
        <w:t>15%</w:t>
      </w:r>
      <w:r>
        <w:t xml:space="preserve"> of</w:t>
      </w:r>
      <w:r w:rsidR="003C1926">
        <w:t xml:space="preserve"> </w:t>
      </w:r>
      <w:r>
        <w:t>residents</w:t>
      </w:r>
      <w:r w:rsidR="003C1926">
        <w:t xml:space="preserve"> </w:t>
      </w:r>
      <w:r>
        <w:t>cycle</w:t>
      </w:r>
      <w:r w:rsidR="003C1926">
        <w:t xml:space="preserve"> </w:t>
      </w:r>
      <w:r>
        <w:t>at least once a week</w:t>
      </w:r>
    </w:p>
    <w:p w14:paraId="54762AA7" w14:textId="77777777" w:rsidR="00855C9D" w:rsidRDefault="00855C9D" w:rsidP="00BD17CA">
      <w:pPr>
        <w:pStyle w:val="Heading3"/>
      </w:pPr>
      <w:r>
        <w:lastRenderedPageBreak/>
        <w:t xml:space="preserve">Walking, </w:t>
      </w:r>
      <w:proofErr w:type="gramStart"/>
      <w:r>
        <w:t>wheeling</w:t>
      </w:r>
      <w:proofErr w:type="gramEnd"/>
      <w:r>
        <w:t xml:space="preserve"> and cycling participation is not equal</w:t>
      </w:r>
    </w:p>
    <w:p w14:paraId="544F2847" w14:textId="77777777" w:rsidR="00855C9D" w:rsidRDefault="00855C9D" w:rsidP="00855C9D">
      <w:r>
        <w:t xml:space="preserve">Some people may face greater barriers to walking, </w:t>
      </w:r>
      <w:proofErr w:type="gramStart"/>
      <w:r>
        <w:t>wheeling</w:t>
      </w:r>
      <w:proofErr w:type="gramEnd"/>
      <w:r>
        <w:t xml:space="preserve"> and cycling. For </w:t>
      </w:r>
      <w:proofErr w:type="gramStart"/>
      <w:r>
        <w:t>example</w:t>
      </w:r>
      <w:proofErr w:type="gramEnd"/>
      <w:r>
        <w:t xml:space="preserve"> there has been a gender gap in cycling for many years across the UK.</w:t>
      </w:r>
    </w:p>
    <w:p w14:paraId="7BC8FCF0" w14:textId="20A711E8" w:rsidR="00855C9D" w:rsidRDefault="00855C9D" w:rsidP="00A64103">
      <w:pPr>
        <w:pStyle w:val="Heading4"/>
      </w:pPr>
      <w:r>
        <w:t>Proportion of residents who walk or wheel at least five days a week</w:t>
      </w:r>
      <w:r w:rsidR="005736C3">
        <w:rPr>
          <w:rStyle w:val="FootnoteReference"/>
        </w:rPr>
        <w:footnoteReference w:id="5"/>
      </w:r>
    </w:p>
    <w:p w14:paraId="689C7886" w14:textId="77777777" w:rsidR="00855C9D" w:rsidRDefault="00855C9D" w:rsidP="00855C9D">
      <w:r w:rsidRPr="00D1695D">
        <w:rPr>
          <w:b/>
        </w:rPr>
        <w:t>44%</w:t>
      </w:r>
      <w:r>
        <w:t xml:space="preserve"> of socio-economic group DE</w:t>
      </w:r>
    </w:p>
    <w:p w14:paraId="55C897E7" w14:textId="77777777" w:rsidR="00855C9D" w:rsidRDefault="00855C9D" w:rsidP="00855C9D">
      <w:r w:rsidRPr="00D1695D">
        <w:rPr>
          <w:b/>
        </w:rPr>
        <w:t>52%</w:t>
      </w:r>
      <w:r>
        <w:t xml:space="preserve"> of socio-economic group AB</w:t>
      </w:r>
    </w:p>
    <w:p w14:paraId="0B784FFD" w14:textId="77777777" w:rsidR="00855C9D" w:rsidRDefault="00855C9D" w:rsidP="00A64103">
      <w:pPr>
        <w:pStyle w:val="Heading4"/>
      </w:pPr>
      <w:r>
        <w:t>Proportion of residents who cycle at least once a week</w:t>
      </w:r>
    </w:p>
    <w:p w14:paraId="21A152F0" w14:textId="77777777" w:rsidR="00855C9D" w:rsidRDefault="00855C9D" w:rsidP="00855C9D">
      <w:r w:rsidRPr="00D1695D">
        <w:rPr>
          <w:b/>
        </w:rPr>
        <w:t>10%</w:t>
      </w:r>
      <w:r>
        <w:t xml:space="preserve"> of women</w:t>
      </w:r>
    </w:p>
    <w:p w14:paraId="44F7733D" w14:textId="77777777" w:rsidR="00855C9D" w:rsidRDefault="00855C9D" w:rsidP="00855C9D">
      <w:r w:rsidRPr="00D1695D">
        <w:rPr>
          <w:b/>
        </w:rPr>
        <w:t>21%</w:t>
      </w:r>
      <w:r>
        <w:t xml:space="preserve"> of men</w:t>
      </w:r>
    </w:p>
    <w:p w14:paraId="640CD1E3" w14:textId="330DD9A7" w:rsidR="00855C9D" w:rsidRDefault="00855C9D" w:rsidP="00855C9D">
      <w:r w:rsidRPr="00D1695D">
        <w:rPr>
          <w:b/>
        </w:rPr>
        <w:t>21%</w:t>
      </w:r>
      <w:r>
        <w:t xml:space="preserve"> of people who identified their gender ‘in another way’</w:t>
      </w:r>
      <w:r w:rsidR="00A64103">
        <w:rPr>
          <w:rStyle w:val="FootnoteReference"/>
        </w:rPr>
        <w:footnoteReference w:id="6"/>
      </w:r>
    </w:p>
    <w:p w14:paraId="5ADCCC6D" w14:textId="77777777" w:rsidR="00855C9D" w:rsidRDefault="00855C9D" w:rsidP="00BD17CA">
      <w:pPr>
        <w:pStyle w:val="Heading3"/>
      </w:pPr>
      <w:r>
        <w:t>Not all residents feel safe and welcome in their neighbourhood</w:t>
      </w:r>
    </w:p>
    <w:p w14:paraId="639B5F11" w14:textId="77777777" w:rsidR="00855C9D" w:rsidRDefault="00855C9D" w:rsidP="00A64103">
      <w:pPr>
        <w:pStyle w:val="Heading4"/>
      </w:pPr>
      <w:r>
        <w:t>Proportion of residents who think walking or wheeling safety is good</w:t>
      </w:r>
    </w:p>
    <w:p w14:paraId="5A9AF77A" w14:textId="77777777" w:rsidR="00855C9D" w:rsidRDefault="00855C9D" w:rsidP="00855C9D">
      <w:r w:rsidRPr="00D1695D">
        <w:rPr>
          <w:b/>
        </w:rPr>
        <w:t>53%</w:t>
      </w:r>
      <w:r>
        <w:t xml:space="preserve"> of socio-economic group DE</w:t>
      </w:r>
    </w:p>
    <w:p w14:paraId="0614D72B" w14:textId="77777777" w:rsidR="00855C9D" w:rsidRDefault="00855C9D" w:rsidP="00855C9D">
      <w:r w:rsidRPr="00D1695D">
        <w:rPr>
          <w:b/>
        </w:rPr>
        <w:t>64%</w:t>
      </w:r>
      <w:r>
        <w:t xml:space="preserve"> of socio-economic group AB</w:t>
      </w:r>
    </w:p>
    <w:p w14:paraId="688F49E9" w14:textId="77777777" w:rsidR="00855C9D" w:rsidRDefault="00855C9D" w:rsidP="00A64103">
      <w:pPr>
        <w:pStyle w:val="Heading4"/>
      </w:pPr>
      <w:r>
        <w:t>Proportion of residents who think cycling safety is good</w:t>
      </w:r>
    </w:p>
    <w:p w14:paraId="5C135FD0" w14:textId="77777777" w:rsidR="00855C9D" w:rsidRDefault="00855C9D" w:rsidP="00855C9D">
      <w:r w:rsidRPr="00D1695D">
        <w:rPr>
          <w:b/>
        </w:rPr>
        <w:t>36%</w:t>
      </w:r>
      <w:r>
        <w:t xml:space="preserve"> of women</w:t>
      </w:r>
    </w:p>
    <w:p w14:paraId="6E4F852D" w14:textId="77777777" w:rsidR="00855C9D" w:rsidRDefault="00855C9D" w:rsidP="00855C9D">
      <w:r w:rsidRPr="00D1695D">
        <w:rPr>
          <w:b/>
        </w:rPr>
        <w:t>40%</w:t>
      </w:r>
      <w:r>
        <w:t xml:space="preserve"> of men</w:t>
      </w:r>
    </w:p>
    <w:p w14:paraId="7BB50EA6" w14:textId="77777777" w:rsidR="00855C9D" w:rsidRDefault="00855C9D" w:rsidP="00855C9D">
      <w:r w:rsidRPr="00D1695D">
        <w:rPr>
          <w:b/>
        </w:rPr>
        <w:t>29%</w:t>
      </w:r>
      <w:r>
        <w:t xml:space="preserve"> of people who identified their gender ‘in another way’</w:t>
      </w:r>
    </w:p>
    <w:p w14:paraId="6BFFE785" w14:textId="77777777" w:rsidR="00855C9D" w:rsidRDefault="00855C9D" w:rsidP="00A64103">
      <w:pPr>
        <w:pStyle w:val="Heading4"/>
      </w:pPr>
      <w:r>
        <w:lastRenderedPageBreak/>
        <w:t xml:space="preserve">Proportion of residents who feel welcome and comfortable walking, </w:t>
      </w:r>
      <w:proofErr w:type="gramStart"/>
      <w:r>
        <w:t>wheeling</w:t>
      </w:r>
      <w:proofErr w:type="gramEnd"/>
      <w:r>
        <w:t xml:space="preserve"> or spending time on the streets of their neighbourhood</w:t>
      </w:r>
    </w:p>
    <w:p w14:paraId="5361C4D6" w14:textId="77777777" w:rsidR="00855C9D" w:rsidRDefault="00855C9D" w:rsidP="00855C9D">
      <w:r w:rsidRPr="00D1695D">
        <w:rPr>
          <w:b/>
        </w:rPr>
        <w:t>61%</w:t>
      </w:r>
      <w:r>
        <w:t xml:space="preserve"> of disabled people</w:t>
      </w:r>
    </w:p>
    <w:p w14:paraId="68C938C1" w14:textId="77777777" w:rsidR="00855C9D" w:rsidRDefault="00855C9D" w:rsidP="00855C9D">
      <w:r w:rsidRPr="00D1695D">
        <w:rPr>
          <w:b/>
        </w:rPr>
        <w:t>72%</w:t>
      </w:r>
      <w:r>
        <w:t xml:space="preserve"> of non-disabled people</w:t>
      </w:r>
    </w:p>
    <w:p w14:paraId="0A933D5A" w14:textId="77777777" w:rsidR="00855C9D" w:rsidRDefault="00855C9D" w:rsidP="00BD17CA">
      <w:pPr>
        <w:pStyle w:val="Heading3"/>
      </w:pPr>
      <w:r>
        <w:t>Everyone benefits when more people walk, wheel and cycle</w:t>
      </w:r>
    </w:p>
    <w:p w14:paraId="4DA55520" w14:textId="44A9338A" w:rsidR="00855C9D" w:rsidRDefault="00855C9D" w:rsidP="00855C9D">
      <w:r>
        <w:t xml:space="preserve">Every day, walking, </w:t>
      </w:r>
      <w:proofErr w:type="gramStart"/>
      <w:r>
        <w:t>wheeling</w:t>
      </w:r>
      <w:proofErr w:type="gramEnd"/>
      <w:r>
        <w:t xml:space="preserve"> and cycling in Index cities take up to </w:t>
      </w:r>
      <w:r w:rsidRPr="00D1695D">
        <w:rPr>
          <w:b/>
        </w:rPr>
        <w:t>2,300</w:t>
      </w:r>
      <w:r>
        <w:t>,</w:t>
      </w:r>
      <w:r w:rsidRPr="00D1695D">
        <w:rPr>
          <w:b/>
        </w:rPr>
        <w:t>000</w:t>
      </w:r>
      <w:r>
        <w:t xml:space="preserve"> cars off the road.</w:t>
      </w:r>
      <w:r w:rsidR="007313DB">
        <w:rPr>
          <w:rStyle w:val="FootnoteReference"/>
        </w:rPr>
        <w:footnoteReference w:id="7"/>
      </w:r>
      <w:r>
        <w:t xml:space="preserve"> Each year in Index cities these three modes combined:</w:t>
      </w:r>
    </w:p>
    <w:p w14:paraId="5ABF85A3" w14:textId="73929F28" w:rsidR="00855C9D" w:rsidRDefault="00855C9D" w:rsidP="00855C9D">
      <w:r>
        <w:t xml:space="preserve">Prevent </w:t>
      </w:r>
      <w:r w:rsidRPr="00D1695D">
        <w:rPr>
          <w:b/>
        </w:rPr>
        <w:t>21,426</w:t>
      </w:r>
      <w:r>
        <w:t xml:space="preserve"> serious</w:t>
      </w:r>
      <w:r w:rsidR="003C1926">
        <w:t xml:space="preserve"> </w:t>
      </w:r>
      <w:r>
        <w:t>long</w:t>
      </w:r>
      <w:r>
        <w:rPr>
          <w:rFonts w:ascii="Cambria Math" w:hAnsi="Cambria Math" w:cs="Cambria Math"/>
        </w:rPr>
        <w:t>‑</w:t>
      </w:r>
      <w:r>
        <w:t>term health conditions</w:t>
      </w:r>
    </w:p>
    <w:p w14:paraId="653D6E82" w14:textId="6C600EEB" w:rsidR="00855C9D" w:rsidRDefault="00855C9D" w:rsidP="00855C9D">
      <w:r>
        <w:t xml:space="preserve">Create </w:t>
      </w:r>
      <w:r w:rsidRPr="00D1695D">
        <w:rPr>
          <w:b/>
        </w:rPr>
        <w:t>£6.1 billion</w:t>
      </w:r>
      <w:r>
        <w:t xml:space="preserve"> in</w:t>
      </w:r>
      <w:r w:rsidR="003C1926">
        <w:t xml:space="preserve"> </w:t>
      </w:r>
      <w:r>
        <w:t>economic benefit for individuals and Index cities</w:t>
      </w:r>
    </w:p>
    <w:p w14:paraId="00C561B3" w14:textId="6BB5B5A3" w:rsidR="00855C9D" w:rsidRDefault="00855C9D" w:rsidP="00855C9D">
      <w:r>
        <w:t xml:space="preserve">Save </w:t>
      </w:r>
      <w:r w:rsidRPr="00D1695D">
        <w:rPr>
          <w:b/>
        </w:rPr>
        <w:t>420,000</w:t>
      </w:r>
      <w:r w:rsidR="003C1926" w:rsidRPr="00D1695D">
        <w:rPr>
          <w:b/>
        </w:rPr>
        <w:t xml:space="preserve"> </w:t>
      </w:r>
      <w:r w:rsidRPr="00D1695D">
        <w:rPr>
          <w:b/>
        </w:rPr>
        <w:t>tonnes</w:t>
      </w:r>
      <w:r>
        <w:t xml:space="preserve"> of greenhouse gas emissions</w:t>
      </w:r>
    </w:p>
    <w:p w14:paraId="2F41C142" w14:textId="77777777" w:rsidR="00855C9D" w:rsidRDefault="00855C9D" w:rsidP="00BD17CA">
      <w:pPr>
        <w:pStyle w:val="Heading3"/>
      </w:pPr>
      <w:r>
        <w:t>Residents want to walk, wheel and cycle more and drive less</w:t>
      </w:r>
    </w:p>
    <w:p w14:paraId="658D9504" w14:textId="5FB22478" w:rsidR="00F36276" w:rsidRPr="00F36276" w:rsidRDefault="00F36276" w:rsidP="00F36276">
      <w:r w:rsidRPr="00D1695D">
        <w:rPr>
          <w:b/>
        </w:rPr>
        <w:t>24%</w:t>
      </w:r>
      <w:r>
        <w:t xml:space="preserve"> of residents want to drive less, yet </w:t>
      </w:r>
      <w:r w:rsidRPr="00D1695D">
        <w:rPr>
          <w:b/>
        </w:rPr>
        <w:t>36%</w:t>
      </w:r>
      <w:r>
        <w:t xml:space="preserve"> of residents often use a car because no other transport options are available.</w:t>
      </w:r>
    </w:p>
    <w:p w14:paraId="089FC16B" w14:textId="77777777" w:rsidR="00855C9D" w:rsidRDefault="00855C9D" w:rsidP="00F36276">
      <w:pPr>
        <w:pStyle w:val="Heading4"/>
      </w:pPr>
      <w:r>
        <w:t xml:space="preserve">Percentage of residents who would like to use different types of transport </w:t>
      </w:r>
      <w:proofErr w:type="gramStart"/>
      <w:r>
        <w:t>more or less in</w:t>
      </w:r>
      <w:proofErr w:type="gramEnd"/>
      <w:r>
        <w:t xml:space="preserve"> the future:</w:t>
      </w:r>
    </w:p>
    <w:p w14:paraId="73CBECF0" w14:textId="77777777" w:rsidR="00855C9D" w:rsidRDefault="00855C9D" w:rsidP="00F36276">
      <w:pPr>
        <w:pStyle w:val="Heading5"/>
      </w:pPr>
      <w:r>
        <w:t>Walk or wheel</w:t>
      </w:r>
    </w:p>
    <w:p w14:paraId="714DAB2F" w14:textId="77777777" w:rsidR="00855C9D" w:rsidRDefault="00855C9D" w:rsidP="00855C9D">
      <w:r w:rsidRPr="00D1695D">
        <w:rPr>
          <w:b/>
        </w:rPr>
        <w:t>50%</w:t>
      </w:r>
      <w:r>
        <w:t xml:space="preserve"> more</w:t>
      </w:r>
    </w:p>
    <w:p w14:paraId="4BAD1333" w14:textId="77777777" w:rsidR="00855C9D" w:rsidRDefault="00855C9D" w:rsidP="00855C9D">
      <w:r w:rsidRPr="00D1695D">
        <w:rPr>
          <w:b/>
        </w:rPr>
        <w:t>4%</w:t>
      </w:r>
      <w:r>
        <w:t xml:space="preserve"> less</w:t>
      </w:r>
    </w:p>
    <w:p w14:paraId="49C65F5F" w14:textId="77777777" w:rsidR="00855C9D" w:rsidRDefault="00855C9D" w:rsidP="00F36276">
      <w:pPr>
        <w:pStyle w:val="Heading5"/>
      </w:pPr>
      <w:r>
        <w:t>Cycle</w:t>
      </w:r>
    </w:p>
    <w:p w14:paraId="5A45A32A" w14:textId="77777777" w:rsidR="00855C9D" w:rsidRDefault="00855C9D" w:rsidP="00855C9D">
      <w:r w:rsidRPr="00D1695D">
        <w:rPr>
          <w:b/>
        </w:rPr>
        <w:t>43%</w:t>
      </w:r>
      <w:r>
        <w:t xml:space="preserve"> more</w:t>
      </w:r>
    </w:p>
    <w:p w14:paraId="3C91726D" w14:textId="77777777" w:rsidR="00855C9D" w:rsidRDefault="00855C9D" w:rsidP="00855C9D">
      <w:r w:rsidRPr="00D1695D">
        <w:rPr>
          <w:b/>
        </w:rPr>
        <w:t>3%</w:t>
      </w:r>
      <w:r>
        <w:t xml:space="preserve"> less</w:t>
      </w:r>
    </w:p>
    <w:p w14:paraId="32DF9637" w14:textId="77777777" w:rsidR="00855C9D" w:rsidRDefault="00855C9D" w:rsidP="00F36276">
      <w:pPr>
        <w:pStyle w:val="Heading5"/>
      </w:pPr>
      <w:r>
        <w:t>Take public transport</w:t>
      </w:r>
    </w:p>
    <w:p w14:paraId="469294EC" w14:textId="77777777" w:rsidR="00855C9D" w:rsidRDefault="00855C9D" w:rsidP="00855C9D">
      <w:r w:rsidRPr="00D1695D">
        <w:rPr>
          <w:b/>
        </w:rPr>
        <w:t>32%</w:t>
      </w:r>
      <w:r>
        <w:t xml:space="preserve"> more</w:t>
      </w:r>
    </w:p>
    <w:p w14:paraId="0067EC84" w14:textId="77777777" w:rsidR="00855C9D" w:rsidRDefault="00855C9D" w:rsidP="00855C9D">
      <w:r w:rsidRPr="00D1695D">
        <w:rPr>
          <w:b/>
        </w:rPr>
        <w:lastRenderedPageBreak/>
        <w:t>11%</w:t>
      </w:r>
      <w:r>
        <w:t xml:space="preserve"> less</w:t>
      </w:r>
    </w:p>
    <w:p w14:paraId="2DE94212" w14:textId="77777777" w:rsidR="00855C9D" w:rsidRDefault="00855C9D" w:rsidP="00F36276">
      <w:pPr>
        <w:pStyle w:val="Heading5"/>
      </w:pPr>
      <w:r>
        <w:t>Drive</w:t>
      </w:r>
    </w:p>
    <w:p w14:paraId="68987645" w14:textId="77777777" w:rsidR="00855C9D" w:rsidRDefault="00855C9D" w:rsidP="00855C9D">
      <w:r w:rsidRPr="00D1695D">
        <w:rPr>
          <w:b/>
        </w:rPr>
        <w:t>15%</w:t>
      </w:r>
      <w:r>
        <w:t xml:space="preserve"> more</w:t>
      </w:r>
    </w:p>
    <w:p w14:paraId="3BFE131A" w14:textId="77777777" w:rsidR="00855C9D" w:rsidRDefault="00855C9D" w:rsidP="00855C9D">
      <w:r w:rsidRPr="00D1695D">
        <w:rPr>
          <w:b/>
        </w:rPr>
        <w:t>24%</w:t>
      </w:r>
      <w:r>
        <w:t xml:space="preserve"> less</w:t>
      </w:r>
    </w:p>
    <w:p w14:paraId="47CEB2E8" w14:textId="77777777" w:rsidR="00855C9D" w:rsidRDefault="00855C9D" w:rsidP="00BD17CA">
      <w:pPr>
        <w:pStyle w:val="Heading3"/>
      </w:pPr>
      <w:r>
        <w:t>Residents want more funding for walking, wheeling, cycling and public transport</w:t>
      </w:r>
    </w:p>
    <w:p w14:paraId="5FB2517C" w14:textId="77777777" w:rsidR="00855C9D" w:rsidRDefault="00855C9D" w:rsidP="00C51830">
      <w:pPr>
        <w:pStyle w:val="Heading4"/>
      </w:pPr>
      <w:r>
        <w:t>Percentage of residents who would like to see more government spending in their local area:</w:t>
      </w:r>
    </w:p>
    <w:p w14:paraId="56ECEEC4" w14:textId="77777777" w:rsidR="00855C9D" w:rsidRDefault="00855C9D" w:rsidP="00855C9D">
      <w:r w:rsidRPr="00D1695D">
        <w:rPr>
          <w:b/>
        </w:rPr>
        <w:t>57%</w:t>
      </w:r>
      <w:r>
        <w:t xml:space="preserve"> on walking and wheeling</w:t>
      </w:r>
    </w:p>
    <w:p w14:paraId="5A90C48C" w14:textId="77777777" w:rsidR="00855C9D" w:rsidRDefault="00855C9D" w:rsidP="00855C9D">
      <w:r w:rsidRPr="00D1695D">
        <w:rPr>
          <w:b/>
        </w:rPr>
        <w:t>47%</w:t>
      </w:r>
      <w:r>
        <w:t xml:space="preserve"> on cycling</w:t>
      </w:r>
    </w:p>
    <w:p w14:paraId="7ED1058C" w14:textId="77777777" w:rsidR="00855C9D" w:rsidRDefault="00855C9D" w:rsidP="00855C9D">
      <w:r w:rsidRPr="00D1695D">
        <w:rPr>
          <w:b/>
        </w:rPr>
        <w:t>74%</w:t>
      </w:r>
      <w:r>
        <w:t xml:space="preserve"> on public transport</w:t>
      </w:r>
    </w:p>
    <w:p w14:paraId="33CED222" w14:textId="77777777" w:rsidR="00855C9D" w:rsidRDefault="00855C9D" w:rsidP="00855C9D">
      <w:r w:rsidRPr="00D1695D">
        <w:rPr>
          <w:b/>
        </w:rPr>
        <w:t>33%</w:t>
      </w:r>
      <w:r>
        <w:t xml:space="preserve"> on driving</w:t>
      </w:r>
    </w:p>
    <w:p w14:paraId="20602903" w14:textId="77777777" w:rsidR="00855C9D" w:rsidRDefault="00855C9D" w:rsidP="00BD17CA">
      <w:pPr>
        <w:pStyle w:val="Heading3"/>
      </w:pPr>
      <w:r>
        <w:t>Increased funding would help support more liveable neighbourhoods</w:t>
      </w:r>
    </w:p>
    <w:p w14:paraId="24121695" w14:textId="77777777" w:rsidR="00855C9D" w:rsidRDefault="00855C9D" w:rsidP="00855C9D">
      <w:r>
        <w:t>Among Index city residents:</w:t>
      </w:r>
    </w:p>
    <w:p w14:paraId="7E3AF737" w14:textId="77777777" w:rsidR="008B4C17" w:rsidRDefault="008B4C17" w:rsidP="008B4C17">
      <w:r w:rsidRPr="00D1695D">
        <w:rPr>
          <w:b/>
        </w:rPr>
        <w:t>58%</w:t>
      </w:r>
      <w:r>
        <w:t xml:space="preserve"> support, while </w:t>
      </w:r>
      <w:r w:rsidRPr="00D1695D">
        <w:rPr>
          <w:b/>
        </w:rPr>
        <w:t>22%</w:t>
      </w:r>
      <w:r>
        <w:t xml:space="preserve"> oppose, more cycle paths along roads, physically separated from traffic and pedestrians</w:t>
      </w:r>
    </w:p>
    <w:p w14:paraId="372AE999" w14:textId="77777777" w:rsidR="008B4C17" w:rsidRDefault="008B4C17" w:rsidP="008B4C17">
      <w:r w:rsidRPr="00D1695D">
        <w:rPr>
          <w:b/>
        </w:rPr>
        <w:t>60%</w:t>
      </w:r>
      <w:r>
        <w:t xml:space="preserve"> agree, while </w:t>
      </w:r>
      <w:r w:rsidRPr="00D1695D">
        <w:rPr>
          <w:b/>
        </w:rPr>
        <w:t>18%</w:t>
      </w:r>
      <w:r>
        <w:t xml:space="preserve"> disagree, that increasing space for people socialising, walking, </w:t>
      </w:r>
      <w:proofErr w:type="gramStart"/>
      <w:r>
        <w:t>wheeling</w:t>
      </w:r>
      <w:proofErr w:type="gramEnd"/>
      <w:r>
        <w:t xml:space="preserve"> and cycling on their local high street would improve their local area</w:t>
      </w:r>
    </w:p>
    <w:p w14:paraId="04506CBA" w14:textId="19C250AD" w:rsidR="008B4C17" w:rsidRDefault="008B4C17" w:rsidP="008B4C17">
      <w:r w:rsidRPr="00D1695D">
        <w:rPr>
          <w:b/>
        </w:rPr>
        <w:t>74%</w:t>
      </w:r>
      <w:r>
        <w:t xml:space="preserve"> support, while </w:t>
      </w:r>
      <w:r w:rsidRPr="00D1695D">
        <w:rPr>
          <w:b/>
        </w:rPr>
        <w:t>9%</w:t>
      </w:r>
      <w:r>
        <w:t xml:space="preserve"> oppose, the creation of more </w:t>
      </w:r>
      <w:r w:rsidRPr="00D1695D">
        <w:t>20-minute neighbourhoods</w:t>
      </w:r>
      <w:r>
        <w:rPr>
          <w:rStyle w:val="FootnoteReference"/>
        </w:rPr>
        <w:footnoteReference w:id="8"/>
      </w:r>
    </w:p>
    <w:p w14:paraId="1C67BC64" w14:textId="77777777" w:rsidR="008B4C17" w:rsidRDefault="008B4C17" w:rsidP="008B4C17">
      <w:r w:rsidRPr="00D1695D">
        <w:rPr>
          <w:b/>
        </w:rPr>
        <w:t>65%</w:t>
      </w:r>
      <w:r>
        <w:t xml:space="preserve"> support, while </w:t>
      </w:r>
      <w:r w:rsidRPr="00D1695D">
        <w:rPr>
          <w:b/>
        </w:rPr>
        <w:t>16%</w:t>
      </w:r>
      <w:r>
        <w:t xml:space="preserve"> oppose, banning vehicles parking on the pavement</w:t>
      </w:r>
    </w:p>
    <w:p w14:paraId="52B3113C" w14:textId="52EBE7A7" w:rsidR="008B4C17" w:rsidRDefault="008B4C17" w:rsidP="008B4C17">
      <w:r w:rsidRPr="00D1695D">
        <w:rPr>
          <w:b/>
        </w:rPr>
        <w:t>62%</w:t>
      </w:r>
      <w:r>
        <w:t xml:space="preserve"> support, while </w:t>
      </w:r>
      <w:r w:rsidRPr="00D1695D">
        <w:rPr>
          <w:b/>
        </w:rPr>
        <w:t>16%</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7BDDC91E" w14:textId="77777777" w:rsidR="008B4C17" w:rsidRDefault="008B4C17" w:rsidP="008B4C17">
      <w:r w:rsidRPr="00D1695D">
        <w:rPr>
          <w:b/>
        </w:rPr>
        <w:t>56%</w:t>
      </w:r>
      <w:r>
        <w:t xml:space="preserve"> support, while </w:t>
      </w:r>
      <w:r w:rsidRPr="00D1695D">
        <w:rPr>
          <w:b/>
        </w:rPr>
        <w:t>17%</w:t>
      </w:r>
      <w:r>
        <w:t xml:space="preserve"> oppose, shifting investment from road building schemes to fund walking, wheeling, cycling and public transport</w:t>
      </w:r>
    </w:p>
    <w:p w14:paraId="4861ED3B" w14:textId="77777777" w:rsidR="00D52247" w:rsidRDefault="00D52247" w:rsidP="00965703">
      <w:pPr>
        <w:pStyle w:val="Heading2"/>
      </w:pPr>
      <w:bookmarkStart w:id="7" w:name="_Toc160611209"/>
      <w:bookmarkStart w:id="8" w:name="_Ref160611261"/>
      <w:r>
        <w:lastRenderedPageBreak/>
        <w:t>Walking</w:t>
      </w:r>
      <w:bookmarkEnd w:id="7"/>
      <w:bookmarkEnd w:id="8"/>
    </w:p>
    <w:p w14:paraId="6FD6C061" w14:textId="77777777" w:rsidR="00D52247" w:rsidRDefault="00D52247" w:rsidP="00965703">
      <w:pPr>
        <w:pStyle w:val="Subtitle"/>
      </w:pPr>
      <w:r>
        <w:t xml:space="preserve">Walking and wheeling participation, </w:t>
      </w:r>
      <w:proofErr w:type="gramStart"/>
      <w:r>
        <w:t>safety</w:t>
      </w:r>
      <w:proofErr w:type="gramEnd"/>
      <w:r>
        <w:t xml:space="preserve"> and satisfaction</w:t>
      </w:r>
    </w:p>
    <w:p w14:paraId="1C9F422D" w14:textId="77777777" w:rsidR="00D52247" w:rsidRDefault="00D52247" w:rsidP="00F15070">
      <w:pPr>
        <w:pStyle w:val="Heading3"/>
      </w:pPr>
      <w:r>
        <w:t>Walking and wheeling participation</w:t>
      </w:r>
    </w:p>
    <w:p w14:paraId="24BA726B" w14:textId="77777777" w:rsidR="00D52247" w:rsidRDefault="00D52247" w:rsidP="00D52247">
      <w:r>
        <w:t>Walking and wheeling are often overlooked in transport. This is despite being an efficient use of space, good for our health and having no environmental impact.</w:t>
      </w:r>
    </w:p>
    <w:p w14:paraId="1FC443F2" w14:textId="79819B59" w:rsidR="00D52247" w:rsidRDefault="00D52247" w:rsidP="00D52247">
      <w:r>
        <w:t>A</w:t>
      </w:r>
      <w:r w:rsidRPr="00D1695D">
        <w:t xml:space="preserve"> brisk 10-minu</w:t>
      </w:r>
      <w:r>
        <w:t>te walk every day provides many health benefits.</w:t>
      </w:r>
      <w:r w:rsidR="00735D60">
        <w:rPr>
          <w:rStyle w:val="FootnoteReference"/>
        </w:rPr>
        <w:footnoteReference w:id="10"/>
      </w:r>
      <w:r>
        <w:t xml:space="preserve"> More needs to be done to enable people in underrepresented groups to gain from the benefits of walking and wheeling every day.</w:t>
      </w:r>
    </w:p>
    <w:p w14:paraId="476F62EC" w14:textId="279AD9B2" w:rsidR="00D52247" w:rsidRDefault="00D52247" w:rsidP="00D52247">
      <w:r w:rsidRPr="00D1695D">
        <w:rPr>
          <w:b/>
        </w:rPr>
        <w:t>94%</w:t>
      </w:r>
      <w:r>
        <w:t xml:space="preserve"> of</w:t>
      </w:r>
      <w:r w:rsidR="003C1926">
        <w:t xml:space="preserve"> </w:t>
      </w:r>
      <w:r>
        <w:t>all</w:t>
      </w:r>
      <w:r w:rsidR="003C1926">
        <w:t xml:space="preserve"> </w:t>
      </w:r>
      <w:r>
        <w:t>residents</w:t>
      </w:r>
      <w:r w:rsidR="003C1926">
        <w:t xml:space="preserve"> </w:t>
      </w:r>
      <w:r>
        <w:t>walk</w:t>
      </w:r>
      <w:r w:rsidR="003C1926">
        <w:t xml:space="preserve"> </w:t>
      </w:r>
      <w:r>
        <w:t>or</w:t>
      </w:r>
      <w:r w:rsidR="003C1926">
        <w:t xml:space="preserve"> </w:t>
      </w:r>
      <w:r>
        <w:t>wheel</w:t>
      </w:r>
    </w:p>
    <w:p w14:paraId="1732C091" w14:textId="39442F0A" w:rsidR="00D52247" w:rsidRDefault="00D52247" w:rsidP="00D52247">
      <w:r w:rsidRPr="00D1695D">
        <w:rPr>
          <w:b/>
        </w:rPr>
        <w:t>49%</w:t>
      </w:r>
      <w:r>
        <w:t xml:space="preserve"> of</w:t>
      </w:r>
      <w:r w:rsidR="003C1926">
        <w:t xml:space="preserve"> </w:t>
      </w:r>
      <w:r>
        <w:t>residents</w:t>
      </w:r>
      <w:r w:rsidR="003C1926">
        <w:t xml:space="preserve"> </w:t>
      </w:r>
      <w:r>
        <w:t>walk</w:t>
      </w:r>
      <w:r w:rsidR="003C1926">
        <w:t xml:space="preserve"> </w:t>
      </w:r>
      <w:r>
        <w:t>or</w:t>
      </w:r>
      <w:r w:rsidR="003C1926">
        <w:t xml:space="preserve"> </w:t>
      </w:r>
      <w:r>
        <w:t>wheel at least five days a week</w:t>
      </w:r>
    </w:p>
    <w:p w14:paraId="1112436F" w14:textId="77777777" w:rsidR="00D52247" w:rsidRDefault="00D52247" w:rsidP="00735D60">
      <w:pPr>
        <w:pStyle w:val="Heading4"/>
      </w:pPr>
      <w:r>
        <w:t>Proportion of residents who walk or wheel at least five days a week</w:t>
      </w:r>
    </w:p>
    <w:p w14:paraId="04B1BB1D" w14:textId="77777777" w:rsidR="00D52247" w:rsidRDefault="00D52247" w:rsidP="00735D60">
      <w:pPr>
        <w:pStyle w:val="Heading5"/>
      </w:pPr>
      <w:r>
        <w:t>Gender and sexuality</w:t>
      </w:r>
    </w:p>
    <w:p w14:paraId="31640D72" w14:textId="77777777" w:rsidR="00D52247" w:rsidRDefault="00D52247" w:rsidP="00D52247">
      <w:r w:rsidRPr="00D1695D">
        <w:rPr>
          <w:b/>
        </w:rPr>
        <w:t>48%</w:t>
      </w:r>
      <w:r>
        <w:t xml:space="preserve"> of women</w:t>
      </w:r>
    </w:p>
    <w:p w14:paraId="666493F2" w14:textId="77777777" w:rsidR="00D52247" w:rsidRDefault="00D52247" w:rsidP="00D52247">
      <w:r w:rsidRPr="00D1695D">
        <w:rPr>
          <w:b/>
        </w:rPr>
        <w:t>50%</w:t>
      </w:r>
      <w:r>
        <w:t xml:space="preserve"> of men</w:t>
      </w:r>
    </w:p>
    <w:p w14:paraId="3B8C9A55" w14:textId="34873FBD" w:rsidR="00D52247" w:rsidRDefault="00D52247" w:rsidP="00D52247">
      <w:r w:rsidRPr="00D1695D">
        <w:rPr>
          <w:b/>
        </w:rPr>
        <w:t>55%</w:t>
      </w:r>
      <w:r>
        <w:t xml:space="preserve"> of people who identified their gender ‘in another way’</w:t>
      </w:r>
      <w:r w:rsidR="00344969">
        <w:rPr>
          <w:rStyle w:val="FootnoteReference"/>
        </w:rPr>
        <w:footnoteReference w:id="11"/>
      </w:r>
    </w:p>
    <w:p w14:paraId="1C098C8B" w14:textId="77777777" w:rsidR="00D52247" w:rsidRDefault="00D52247" w:rsidP="00D52247">
      <w:r w:rsidRPr="00D1695D">
        <w:rPr>
          <w:b/>
        </w:rPr>
        <w:t>58%</w:t>
      </w:r>
      <w:r>
        <w:t xml:space="preserve"> of LGBTQ+ people</w:t>
      </w:r>
    </w:p>
    <w:p w14:paraId="356165EC" w14:textId="77777777" w:rsidR="00D52247" w:rsidRDefault="00D52247" w:rsidP="00D52247">
      <w:r w:rsidRPr="00D1695D">
        <w:rPr>
          <w:b/>
        </w:rPr>
        <w:t>48%</w:t>
      </w:r>
      <w:r>
        <w:t xml:space="preserve"> of non-LGBTQ+ people</w:t>
      </w:r>
    </w:p>
    <w:p w14:paraId="748FD5C3" w14:textId="77777777" w:rsidR="00D52247" w:rsidRDefault="00D52247" w:rsidP="00735D60">
      <w:pPr>
        <w:pStyle w:val="Heading5"/>
      </w:pPr>
      <w:r>
        <w:t>Ethnicity</w:t>
      </w:r>
    </w:p>
    <w:p w14:paraId="4D08A189" w14:textId="77777777" w:rsidR="00D52247" w:rsidRDefault="00D52247" w:rsidP="00D52247">
      <w:r w:rsidRPr="00D1695D">
        <w:rPr>
          <w:b/>
        </w:rPr>
        <w:t>43%</w:t>
      </w:r>
      <w:r>
        <w:t xml:space="preserve"> of people from ethnic minority groups</w:t>
      </w:r>
    </w:p>
    <w:p w14:paraId="5F29DCCF" w14:textId="77777777" w:rsidR="00D52247" w:rsidRDefault="00D52247" w:rsidP="00D52247">
      <w:r w:rsidRPr="00D1695D">
        <w:rPr>
          <w:b/>
        </w:rPr>
        <w:t>50%</w:t>
      </w:r>
      <w:r>
        <w:t xml:space="preserve"> of white people</w:t>
      </w:r>
    </w:p>
    <w:p w14:paraId="6408DB72" w14:textId="77777777" w:rsidR="00D52247" w:rsidRDefault="00D52247" w:rsidP="00735D60">
      <w:pPr>
        <w:pStyle w:val="Heading5"/>
      </w:pPr>
      <w:r>
        <w:t>Age</w:t>
      </w:r>
    </w:p>
    <w:p w14:paraId="42D793FC" w14:textId="77777777" w:rsidR="00D52247" w:rsidRDefault="00D52247" w:rsidP="00D52247">
      <w:r w:rsidRPr="00D1695D">
        <w:rPr>
          <w:b/>
        </w:rPr>
        <w:t>56%</w:t>
      </w:r>
      <w:r>
        <w:t xml:space="preserve"> of people aged </w:t>
      </w:r>
      <w:r w:rsidRPr="00D1695D">
        <w:t>16–25</w:t>
      </w:r>
    </w:p>
    <w:p w14:paraId="6354EFC7" w14:textId="77777777" w:rsidR="00D52247" w:rsidRDefault="00D52247" w:rsidP="00D52247">
      <w:r w:rsidRPr="00D1695D">
        <w:rPr>
          <w:b/>
        </w:rPr>
        <w:t>52%</w:t>
      </w:r>
      <w:r>
        <w:t xml:space="preserve"> of people aged </w:t>
      </w:r>
      <w:r w:rsidRPr="00D1695D">
        <w:t>26–35</w:t>
      </w:r>
    </w:p>
    <w:p w14:paraId="4C7F9F33" w14:textId="77777777" w:rsidR="00D52247" w:rsidRDefault="00D52247" w:rsidP="00D52247">
      <w:r w:rsidRPr="00D1695D">
        <w:rPr>
          <w:b/>
        </w:rPr>
        <w:t>49%</w:t>
      </w:r>
      <w:r>
        <w:t xml:space="preserve"> of people aged </w:t>
      </w:r>
      <w:r w:rsidRPr="00D1695D">
        <w:t>36–45</w:t>
      </w:r>
    </w:p>
    <w:p w14:paraId="570B55AC" w14:textId="77777777" w:rsidR="00D52247" w:rsidRDefault="00D52247" w:rsidP="00D52247">
      <w:r w:rsidRPr="00D1695D">
        <w:rPr>
          <w:b/>
        </w:rPr>
        <w:t>46%</w:t>
      </w:r>
      <w:r>
        <w:t xml:space="preserve"> of people aged </w:t>
      </w:r>
      <w:r w:rsidRPr="00D1695D">
        <w:t>46–55</w:t>
      </w:r>
    </w:p>
    <w:p w14:paraId="68E281C5" w14:textId="77777777" w:rsidR="00D52247" w:rsidRDefault="00D52247" w:rsidP="00D52247">
      <w:r w:rsidRPr="00D1695D">
        <w:rPr>
          <w:b/>
        </w:rPr>
        <w:lastRenderedPageBreak/>
        <w:t>48%</w:t>
      </w:r>
      <w:r>
        <w:t xml:space="preserve"> of people aged </w:t>
      </w:r>
      <w:r w:rsidRPr="00D1695D">
        <w:t>56–65</w:t>
      </w:r>
    </w:p>
    <w:p w14:paraId="54995E0C" w14:textId="77777777" w:rsidR="00D52247" w:rsidRDefault="00D52247" w:rsidP="00D52247">
      <w:r w:rsidRPr="00D1695D">
        <w:rPr>
          <w:b/>
        </w:rPr>
        <w:t>44%</w:t>
      </w:r>
      <w:r>
        <w:t xml:space="preserve"> of people aged </w:t>
      </w:r>
      <w:r w:rsidRPr="00D1695D">
        <w:t>66+</w:t>
      </w:r>
    </w:p>
    <w:p w14:paraId="1AB9D963" w14:textId="77777777" w:rsidR="00D52247" w:rsidRDefault="00D52247" w:rsidP="00735D60">
      <w:pPr>
        <w:pStyle w:val="Heading5"/>
      </w:pPr>
      <w:r>
        <w:t>Disability</w:t>
      </w:r>
    </w:p>
    <w:p w14:paraId="66D57B70" w14:textId="77777777" w:rsidR="00D52247" w:rsidRDefault="00D52247" w:rsidP="00D52247">
      <w:r w:rsidRPr="00D1695D">
        <w:rPr>
          <w:b/>
        </w:rPr>
        <w:t>44%</w:t>
      </w:r>
      <w:r>
        <w:t xml:space="preserve"> of disabled people</w:t>
      </w:r>
    </w:p>
    <w:p w14:paraId="26ED54AD" w14:textId="77777777" w:rsidR="00D52247" w:rsidRDefault="00D52247" w:rsidP="00D52247">
      <w:r w:rsidRPr="00D1695D">
        <w:rPr>
          <w:b/>
        </w:rPr>
        <w:t>51%</w:t>
      </w:r>
      <w:r>
        <w:t xml:space="preserve"> of non-disabled people</w:t>
      </w:r>
    </w:p>
    <w:p w14:paraId="79D63448" w14:textId="3717ED58" w:rsidR="00D52247" w:rsidRDefault="00D52247" w:rsidP="00735D60">
      <w:pPr>
        <w:pStyle w:val="Heading5"/>
      </w:pPr>
      <w:r>
        <w:t>Socio-economic group</w:t>
      </w:r>
      <w:r w:rsidR="00344969">
        <w:rPr>
          <w:rStyle w:val="FootnoteReference"/>
        </w:rPr>
        <w:footnoteReference w:id="12"/>
      </w:r>
    </w:p>
    <w:p w14:paraId="29A09A48" w14:textId="77777777" w:rsidR="00D52247" w:rsidRDefault="00D52247" w:rsidP="00D52247">
      <w:r w:rsidRPr="00D1695D">
        <w:rPr>
          <w:b/>
        </w:rPr>
        <w:t>52%</w:t>
      </w:r>
      <w:r>
        <w:t xml:space="preserve"> of AB</w:t>
      </w:r>
    </w:p>
    <w:p w14:paraId="114B73D5" w14:textId="77777777" w:rsidR="00D52247" w:rsidRDefault="00D52247" w:rsidP="00D52247">
      <w:r w:rsidRPr="00D1695D">
        <w:rPr>
          <w:b/>
        </w:rPr>
        <w:t>51%</w:t>
      </w:r>
      <w:r>
        <w:t xml:space="preserve"> of </w:t>
      </w:r>
      <w:r w:rsidRPr="00D1695D">
        <w:t>C1</w:t>
      </w:r>
    </w:p>
    <w:p w14:paraId="16A76449" w14:textId="77777777" w:rsidR="00D52247" w:rsidRDefault="00D52247" w:rsidP="00D52247">
      <w:r w:rsidRPr="00D1695D">
        <w:rPr>
          <w:b/>
        </w:rPr>
        <w:t>41%</w:t>
      </w:r>
      <w:r>
        <w:t xml:space="preserve"> of </w:t>
      </w:r>
      <w:r w:rsidRPr="00D1695D">
        <w:t>C2</w:t>
      </w:r>
    </w:p>
    <w:p w14:paraId="2EBEF6F3" w14:textId="77777777" w:rsidR="00D52247" w:rsidRDefault="00D52247" w:rsidP="00D52247">
      <w:r w:rsidRPr="00D1695D">
        <w:rPr>
          <w:b/>
        </w:rPr>
        <w:t>44%</w:t>
      </w:r>
      <w:r>
        <w:t xml:space="preserve"> of DE</w:t>
      </w:r>
    </w:p>
    <w:p w14:paraId="6F14851E" w14:textId="77777777" w:rsidR="00D52247" w:rsidRDefault="00D52247" w:rsidP="00F15070">
      <w:pPr>
        <w:pStyle w:val="Heading3"/>
      </w:pPr>
      <w:r>
        <w:t>Walking and wheeling safety and satisfaction</w:t>
      </w:r>
    </w:p>
    <w:p w14:paraId="0143BCA0" w14:textId="5F073EBF" w:rsidR="00D52247" w:rsidRDefault="00D52247" w:rsidP="00D52247">
      <w:r w:rsidRPr="00D1695D">
        <w:rPr>
          <w:b/>
        </w:rPr>
        <w:t>61%</w:t>
      </w:r>
      <w:r>
        <w:t xml:space="preserve"> of</w:t>
      </w:r>
      <w:r w:rsidR="003C1926">
        <w:t xml:space="preserve"> </w:t>
      </w:r>
      <w:r>
        <w:t>residents</w:t>
      </w:r>
      <w:r w:rsidR="003C1926">
        <w:t xml:space="preserve"> </w:t>
      </w:r>
      <w:r>
        <w:t>think</w:t>
      </w:r>
      <w:r w:rsidR="003C1926">
        <w:t xml:space="preserve"> </w:t>
      </w:r>
      <w:r>
        <w:t xml:space="preserve">the level of safety for walking or wheeling is good </w:t>
      </w:r>
    </w:p>
    <w:p w14:paraId="1EA7E8D2" w14:textId="15022506" w:rsidR="00D52247" w:rsidRDefault="00D52247" w:rsidP="00D52247">
      <w:r w:rsidRPr="00D1695D">
        <w:rPr>
          <w:b/>
        </w:rPr>
        <w:t>46%</w:t>
      </w:r>
      <w:r>
        <w:t xml:space="preserve"> of</w:t>
      </w:r>
      <w:r w:rsidR="003C1926">
        <w:t xml:space="preserve"> </w:t>
      </w:r>
      <w:r>
        <w:t>residents</w:t>
      </w:r>
      <w:r w:rsidR="003C1926">
        <w:t xml:space="preserve"> </w:t>
      </w:r>
      <w:r>
        <w:t>think</w:t>
      </w:r>
      <w:r w:rsidR="003C1926">
        <w:t xml:space="preserve"> </w:t>
      </w:r>
      <w:r>
        <w:t>the</w:t>
      </w:r>
      <w:r w:rsidR="003C1926">
        <w:t xml:space="preserve"> </w:t>
      </w:r>
      <w:r>
        <w:t>level of safety for children walking or wheeling is good</w:t>
      </w:r>
    </w:p>
    <w:p w14:paraId="2A9B7797" w14:textId="1888A668" w:rsidR="00D52247" w:rsidRDefault="00D52247" w:rsidP="00D52247">
      <w:r w:rsidRPr="00D1695D">
        <w:rPr>
          <w:b/>
        </w:rPr>
        <w:t>69%</w:t>
      </w:r>
      <w:r>
        <w:t xml:space="preserve"> of</w:t>
      </w:r>
      <w:r w:rsidR="003C1926">
        <w:t xml:space="preserve"> </w:t>
      </w:r>
      <w:r>
        <w:t>residents</w:t>
      </w:r>
      <w:r w:rsidR="003C1926">
        <w:t xml:space="preserve"> </w:t>
      </w:r>
      <w:r>
        <w:t>think</w:t>
      </w:r>
      <w:r w:rsidR="003C1926">
        <w:t xml:space="preserve"> </w:t>
      </w:r>
      <w:r>
        <w:t>their local area overall is a good place to walk or wheel</w:t>
      </w:r>
    </w:p>
    <w:p w14:paraId="29479CC8" w14:textId="77777777" w:rsidR="00D52247" w:rsidRDefault="00D52247" w:rsidP="00970C35">
      <w:pPr>
        <w:pStyle w:val="Heading4"/>
      </w:pPr>
      <w:r>
        <w:t>Proportion of residents who think walking or wheeling safety in their local area is good</w:t>
      </w:r>
    </w:p>
    <w:p w14:paraId="3B567A56" w14:textId="77777777" w:rsidR="00D52247" w:rsidRDefault="00D52247" w:rsidP="00970C35">
      <w:pPr>
        <w:pStyle w:val="Heading5"/>
      </w:pPr>
      <w:r>
        <w:t>Gender and sexuality</w:t>
      </w:r>
    </w:p>
    <w:p w14:paraId="7FA016FC" w14:textId="77777777" w:rsidR="00D52247" w:rsidRDefault="00D52247" w:rsidP="00D52247">
      <w:r w:rsidRPr="00D1695D">
        <w:rPr>
          <w:b/>
        </w:rPr>
        <w:t>61%</w:t>
      </w:r>
      <w:r>
        <w:t xml:space="preserve"> of women</w:t>
      </w:r>
    </w:p>
    <w:p w14:paraId="3B9EACB2" w14:textId="77777777" w:rsidR="00D52247" w:rsidRDefault="00D52247" w:rsidP="00D52247">
      <w:r w:rsidRPr="00D1695D">
        <w:rPr>
          <w:b/>
        </w:rPr>
        <w:t>61%</w:t>
      </w:r>
      <w:r>
        <w:t xml:space="preserve"> of men</w:t>
      </w:r>
    </w:p>
    <w:p w14:paraId="5153F8E9" w14:textId="77777777" w:rsidR="00D52247" w:rsidRDefault="00D52247" w:rsidP="00D52247">
      <w:r w:rsidRPr="00D1695D">
        <w:rPr>
          <w:b/>
        </w:rPr>
        <w:t>52%</w:t>
      </w:r>
      <w:r>
        <w:t xml:space="preserve"> of people who identified their gender ‘in another way’</w:t>
      </w:r>
    </w:p>
    <w:p w14:paraId="1D80F117" w14:textId="77777777" w:rsidR="00D52247" w:rsidRDefault="00D52247" w:rsidP="00D52247">
      <w:r w:rsidRPr="00D1695D">
        <w:rPr>
          <w:b/>
        </w:rPr>
        <w:t>63%</w:t>
      </w:r>
      <w:r>
        <w:t xml:space="preserve"> of LGBTQ+ people</w:t>
      </w:r>
    </w:p>
    <w:p w14:paraId="76ADCF27" w14:textId="77777777" w:rsidR="00D52247" w:rsidRDefault="00D52247" w:rsidP="00D52247">
      <w:r w:rsidRPr="00D1695D">
        <w:rPr>
          <w:b/>
        </w:rPr>
        <w:t>62%</w:t>
      </w:r>
      <w:r>
        <w:t xml:space="preserve"> of non-LGBTQ+ people</w:t>
      </w:r>
    </w:p>
    <w:p w14:paraId="04F0F62B" w14:textId="77777777" w:rsidR="00D52247" w:rsidRDefault="00D52247" w:rsidP="00970C35">
      <w:pPr>
        <w:pStyle w:val="Heading5"/>
      </w:pPr>
      <w:r>
        <w:t>Ethnicity</w:t>
      </w:r>
    </w:p>
    <w:p w14:paraId="2B2091C9" w14:textId="77777777" w:rsidR="00D52247" w:rsidRDefault="00D52247" w:rsidP="00D52247">
      <w:r w:rsidRPr="00D1695D">
        <w:rPr>
          <w:b/>
        </w:rPr>
        <w:t>63%</w:t>
      </w:r>
      <w:r>
        <w:t xml:space="preserve"> of people from ethnic minority groups</w:t>
      </w:r>
    </w:p>
    <w:p w14:paraId="1B858E69" w14:textId="77777777" w:rsidR="00D52247" w:rsidRDefault="00D52247" w:rsidP="00D52247">
      <w:r w:rsidRPr="00D1695D">
        <w:rPr>
          <w:b/>
        </w:rPr>
        <w:lastRenderedPageBreak/>
        <w:t>61%</w:t>
      </w:r>
      <w:r>
        <w:t xml:space="preserve"> of white people</w:t>
      </w:r>
    </w:p>
    <w:p w14:paraId="6DB50312" w14:textId="77777777" w:rsidR="00D52247" w:rsidRDefault="00D52247" w:rsidP="00970C35">
      <w:pPr>
        <w:pStyle w:val="Heading5"/>
      </w:pPr>
      <w:r>
        <w:t>Age</w:t>
      </w:r>
    </w:p>
    <w:p w14:paraId="5443BAD4" w14:textId="77777777" w:rsidR="00D52247" w:rsidRDefault="00D52247" w:rsidP="00D52247">
      <w:r w:rsidRPr="00D1695D">
        <w:rPr>
          <w:b/>
        </w:rPr>
        <w:t>63%</w:t>
      </w:r>
      <w:r>
        <w:t xml:space="preserve"> of people aged </w:t>
      </w:r>
      <w:r w:rsidRPr="00D1695D">
        <w:t>16–25</w:t>
      </w:r>
    </w:p>
    <w:p w14:paraId="4563496E" w14:textId="77777777" w:rsidR="00D52247" w:rsidRDefault="00D52247" w:rsidP="00D52247">
      <w:r w:rsidRPr="00D1695D">
        <w:rPr>
          <w:b/>
        </w:rPr>
        <w:t>63%</w:t>
      </w:r>
      <w:r>
        <w:t xml:space="preserve"> of people aged </w:t>
      </w:r>
      <w:r w:rsidRPr="00D1695D">
        <w:t>26–35</w:t>
      </w:r>
    </w:p>
    <w:p w14:paraId="0D04E8D1" w14:textId="77777777" w:rsidR="00D52247" w:rsidRDefault="00D52247" w:rsidP="00D52247">
      <w:r w:rsidRPr="00D1695D">
        <w:rPr>
          <w:b/>
        </w:rPr>
        <w:t>59%</w:t>
      </w:r>
      <w:r>
        <w:t xml:space="preserve"> of people aged </w:t>
      </w:r>
      <w:r w:rsidRPr="00D1695D">
        <w:t>36–45</w:t>
      </w:r>
    </w:p>
    <w:p w14:paraId="106443F7" w14:textId="77777777" w:rsidR="00D52247" w:rsidRDefault="00D52247" w:rsidP="00D52247">
      <w:r w:rsidRPr="00D1695D">
        <w:rPr>
          <w:b/>
        </w:rPr>
        <w:t>60%</w:t>
      </w:r>
      <w:r>
        <w:t xml:space="preserve"> of people aged </w:t>
      </w:r>
      <w:r w:rsidRPr="00D1695D">
        <w:t>46–55</w:t>
      </w:r>
    </w:p>
    <w:p w14:paraId="71900A62" w14:textId="77777777" w:rsidR="00D52247" w:rsidRDefault="00D52247" w:rsidP="00D52247">
      <w:r w:rsidRPr="00D1695D">
        <w:rPr>
          <w:b/>
        </w:rPr>
        <w:t>63%</w:t>
      </w:r>
      <w:r>
        <w:t xml:space="preserve"> of people aged </w:t>
      </w:r>
      <w:r w:rsidRPr="00D1695D">
        <w:t>56–65</w:t>
      </w:r>
    </w:p>
    <w:p w14:paraId="3DEB3F86" w14:textId="77777777" w:rsidR="00D52247" w:rsidRDefault="00D52247" w:rsidP="00D52247">
      <w:r w:rsidRPr="00D1695D">
        <w:rPr>
          <w:b/>
        </w:rPr>
        <w:t>58%</w:t>
      </w:r>
      <w:r>
        <w:t xml:space="preserve"> of people aged </w:t>
      </w:r>
      <w:r w:rsidRPr="00D1695D">
        <w:t>66+</w:t>
      </w:r>
    </w:p>
    <w:p w14:paraId="04F0BD24" w14:textId="77777777" w:rsidR="00D52247" w:rsidRDefault="00D52247" w:rsidP="00970C35">
      <w:pPr>
        <w:pStyle w:val="Heading5"/>
      </w:pPr>
      <w:r>
        <w:t>Disability</w:t>
      </w:r>
    </w:p>
    <w:p w14:paraId="2294D02B" w14:textId="77777777" w:rsidR="00D52247" w:rsidRDefault="00D52247" w:rsidP="00D52247">
      <w:r w:rsidRPr="00D1695D">
        <w:rPr>
          <w:b/>
        </w:rPr>
        <w:t>53%</w:t>
      </w:r>
      <w:r>
        <w:t xml:space="preserve"> of disabled people</w:t>
      </w:r>
    </w:p>
    <w:p w14:paraId="4202BD0A" w14:textId="77777777" w:rsidR="00D52247" w:rsidRDefault="00D52247" w:rsidP="00D52247">
      <w:r w:rsidRPr="00D1695D">
        <w:rPr>
          <w:b/>
        </w:rPr>
        <w:t>64%</w:t>
      </w:r>
      <w:r>
        <w:t xml:space="preserve"> of non-disabled people</w:t>
      </w:r>
    </w:p>
    <w:p w14:paraId="7E1B040B" w14:textId="77777777" w:rsidR="00D52247" w:rsidRDefault="00D52247" w:rsidP="00970C35">
      <w:pPr>
        <w:pStyle w:val="Heading5"/>
      </w:pPr>
      <w:r>
        <w:t>Socio-economic group</w:t>
      </w:r>
    </w:p>
    <w:p w14:paraId="6D770AE9" w14:textId="77777777" w:rsidR="00D52247" w:rsidRDefault="00D52247" w:rsidP="00D52247">
      <w:r w:rsidRPr="00D1695D">
        <w:rPr>
          <w:b/>
        </w:rPr>
        <w:t>64%</w:t>
      </w:r>
      <w:r>
        <w:t xml:space="preserve"> of AB</w:t>
      </w:r>
    </w:p>
    <w:p w14:paraId="0AEA82A9" w14:textId="77777777" w:rsidR="00D52247" w:rsidRDefault="00D52247" w:rsidP="00D52247">
      <w:r w:rsidRPr="00D1695D">
        <w:rPr>
          <w:b/>
        </w:rPr>
        <w:t>62%</w:t>
      </w:r>
      <w:r>
        <w:t xml:space="preserve"> of </w:t>
      </w:r>
      <w:r w:rsidRPr="00D1695D">
        <w:t>C1</w:t>
      </w:r>
    </w:p>
    <w:p w14:paraId="61A3442A" w14:textId="77777777" w:rsidR="00D52247" w:rsidRDefault="00D52247" w:rsidP="00D52247">
      <w:r w:rsidRPr="00D1695D">
        <w:rPr>
          <w:b/>
        </w:rPr>
        <w:t>61%</w:t>
      </w:r>
      <w:r>
        <w:t xml:space="preserve"> of </w:t>
      </w:r>
      <w:r w:rsidRPr="00D1695D">
        <w:t>C2</w:t>
      </w:r>
    </w:p>
    <w:p w14:paraId="4F7AF6FE" w14:textId="77777777" w:rsidR="00D52247" w:rsidRDefault="00D52247" w:rsidP="00D52247">
      <w:r w:rsidRPr="00D1695D">
        <w:rPr>
          <w:b/>
        </w:rPr>
        <w:t>53%</w:t>
      </w:r>
      <w:r>
        <w:t xml:space="preserve"> of DE</w:t>
      </w:r>
    </w:p>
    <w:p w14:paraId="3B625227" w14:textId="4ADA54B5" w:rsidR="00D52247" w:rsidRDefault="00F15070" w:rsidP="00F15070">
      <w:pPr>
        <w:pStyle w:val="Heading3"/>
      </w:pPr>
      <w:r w:rsidRPr="00F15070">
        <w:t xml:space="preserve">Quote from </w:t>
      </w:r>
      <w:r w:rsidR="00D52247">
        <w:t>Dennis, Greater Manchester</w:t>
      </w:r>
    </w:p>
    <w:p w14:paraId="45F680E1" w14:textId="268A3678" w:rsidR="00D52247" w:rsidRDefault="00D52247" w:rsidP="00D52247">
      <w:r>
        <w:t>Most of the pavements near where I live are old and uneven. If</w:t>
      </w:r>
      <w:r w:rsidR="003C1926">
        <w:t xml:space="preserve"> </w:t>
      </w:r>
      <w:r>
        <w:t>you add in parked cars too it’s like doing an assault course.</w:t>
      </w:r>
    </w:p>
    <w:p w14:paraId="1CBB01FF" w14:textId="1E4BA6C4" w:rsidR="00D52247" w:rsidRDefault="00D52247" w:rsidP="00D52247">
      <w:r>
        <w:t xml:space="preserve">When the children were </w:t>
      </w:r>
      <w:proofErr w:type="gramStart"/>
      <w:r>
        <w:t>small</w:t>
      </w:r>
      <w:proofErr w:type="gramEnd"/>
      <w:r>
        <w:t xml:space="preserve"> I got forced onto the road while they were on the path as there was no space for the wheelchair. I</w:t>
      </w:r>
      <w:r w:rsidR="003C1926">
        <w:t xml:space="preserve"> </w:t>
      </w:r>
      <w:r>
        <w:t xml:space="preserve">couldn’t see them behind the parked cars. It was very upsetting. </w:t>
      </w:r>
    </w:p>
    <w:p w14:paraId="4D484756" w14:textId="77777777" w:rsidR="00D52247" w:rsidRDefault="00D52247" w:rsidP="00D52247">
      <w:r>
        <w:t xml:space="preserve">Unsafe pavements isolate people in their homes. When I was a manual wheelchair user I couldn’t go anywhere on the pavement. </w:t>
      </w:r>
    </w:p>
    <w:p w14:paraId="68E594D1" w14:textId="77777777" w:rsidR="00D52247" w:rsidRDefault="00D52247" w:rsidP="00D52247">
      <w:r>
        <w:t xml:space="preserve">We need to design our neighbourhoods to suit people rather than cars. We should get rid of cars on pavements. </w:t>
      </w:r>
    </w:p>
    <w:p w14:paraId="0BB67B9D" w14:textId="28F55D9D" w:rsidR="00E36358" w:rsidRDefault="00D52247" w:rsidP="00BF3DB4">
      <w:r>
        <w:t>Making streets accessible for everyone helps with health and wellbeing and it builds community. If you’re not in a vehicle you get to know people. It creates nicer neighbourhoods.</w:t>
      </w:r>
      <w:r w:rsidR="00E36358">
        <w:t xml:space="preserve"> </w:t>
      </w:r>
    </w:p>
    <w:p w14:paraId="0FE74534" w14:textId="77777777" w:rsidR="00E36358" w:rsidRDefault="00E36358" w:rsidP="00965703">
      <w:pPr>
        <w:pStyle w:val="Heading2"/>
      </w:pPr>
      <w:bookmarkStart w:id="9" w:name="_Toc160611210"/>
      <w:r>
        <w:lastRenderedPageBreak/>
        <w:t>Cycling</w:t>
      </w:r>
      <w:bookmarkEnd w:id="9"/>
    </w:p>
    <w:p w14:paraId="3656A16D" w14:textId="77777777" w:rsidR="00E36358" w:rsidRDefault="00E36358" w:rsidP="00965703">
      <w:pPr>
        <w:pStyle w:val="Subtitle"/>
      </w:pPr>
      <w:r>
        <w:t xml:space="preserve">Cycling participation, </w:t>
      </w:r>
      <w:proofErr w:type="gramStart"/>
      <w:r>
        <w:t>safety</w:t>
      </w:r>
      <w:proofErr w:type="gramEnd"/>
      <w:r>
        <w:t xml:space="preserve"> and satisfaction</w:t>
      </w:r>
    </w:p>
    <w:p w14:paraId="347B9BA7" w14:textId="77777777" w:rsidR="00E36358" w:rsidRDefault="00E36358" w:rsidP="00BF3DB4">
      <w:pPr>
        <w:pStyle w:val="Heading3"/>
      </w:pPr>
      <w:r>
        <w:t>Cycling participation</w:t>
      </w:r>
    </w:p>
    <w:p w14:paraId="050F3355" w14:textId="6A1106FB" w:rsidR="00E36358" w:rsidRDefault="00E36358" w:rsidP="00E36358">
      <w:r>
        <w:t xml:space="preserve">Despite a much larger potential for cycling, only </w:t>
      </w:r>
      <w:r w:rsidRPr="00D1695D">
        <w:rPr>
          <w:b/>
        </w:rPr>
        <w:t>15%</w:t>
      </w:r>
      <w:r w:rsidR="003C1926">
        <w:t xml:space="preserve"> </w:t>
      </w:r>
      <w:r>
        <w:t>of people cycle</w:t>
      </w:r>
      <w:r w:rsidR="003C1926">
        <w:t xml:space="preserve"> </w:t>
      </w:r>
      <w:r>
        <w:t>regularly.</w:t>
      </w:r>
      <w:r w:rsidR="00264934">
        <w:rPr>
          <w:rStyle w:val="FootnoteReference"/>
        </w:rPr>
        <w:footnoteReference w:id="13"/>
      </w:r>
    </w:p>
    <w:p w14:paraId="3330F94E" w14:textId="0BB19C88" w:rsidR="00E36358" w:rsidRDefault="00E36358" w:rsidP="00E36358">
      <w:r>
        <w:t>Cycling participation, however, is not equal. Barriers to cycling can be far more pronounced for some people. Safety, including road safety and personal safety, is the single largest barrier to cycling.</w:t>
      </w:r>
      <w:r w:rsidR="00264934">
        <w:rPr>
          <w:rStyle w:val="FootnoteReference"/>
        </w:rPr>
        <w:footnoteReference w:id="14"/>
      </w:r>
    </w:p>
    <w:p w14:paraId="78D8EC5D" w14:textId="03AAAE60" w:rsidR="00E36358" w:rsidRDefault="00E36358" w:rsidP="00E36358">
      <w:r w:rsidRPr="00D1695D">
        <w:rPr>
          <w:b/>
        </w:rPr>
        <w:t>36%</w:t>
      </w:r>
      <w:r>
        <w:t xml:space="preserve"> of</w:t>
      </w:r>
      <w:r w:rsidR="003C1926">
        <w:t xml:space="preserve"> </w:t>
      </w:r>
      <w:r>
        <w:t>all</w:t>
      </w:r>
      <w:r w:rsidR="003C1926">
        <w:t xml:space="preserve"> </w:t>
      </w:r>
      <w:proofErr w:type="gramStart"/>
      <w:r>
        <w:t>residents</w:t>
      </w:r>
      <w:proofErr w:type="gramEnd"/>
      <w:r w:rsidR="003C1926">
        <w:t xml:space="preserve"> </w:t>
      </w:r>
      <w:r>
        <w:t>cycle</w:t>
      </w:r>
    </w:p>
    <w:p w14:paraId="34F0B37B" w14:textId="728E94EF" w:rsidR="00E36358" w:rsidRDefault="00E36358" w:rsidP="00E36358">
      <w:r w:rsidRPr="00D1695D">
        <w:rPr>
          <w:b/>
        </w:rPr>
        <w:t>15%</w:t>
      </w:r>
      <w:r>
        <w:t xml:space="preserve"> of</w:t>
      </w:r>
      <w:r w:rsidR="003C1926">
        <w:t xml:space="preserve"> </w:t>
      </w:r>
      <w:r>
        <w:t>all</w:t>
      </w:r>
      <w:r w:rsidR="003C1926">
        <w:t xml:space="preserve"> </w:t>
      </w:r>
      <w:r>
        <w:t>residents</w:t>
      </w:r>
      <w:r w:rsidR="003C1926">
        <w:t xml:space="preserve"> </w:t>
      </w:r>
      <w:r>
        <w:t>cycle</w:t>
      </w:r>
      <w:r w:rsidR="003C1926">
        <w:t xml:space="preserve"> </w:t>
      </w:r>
      <w:r>
        <w:t>at least once a week</w:t>
      </w:r>
    </w:p>
    <w:p w14:paraId="11224DBA" w14:textId="77777777" w:rsidR="00E36358" w:rsidRDefault="00E36358" w:rsidP="00264934">
      <w:pPr>
        <w:pStyle w:val="Heading4"/>
      </w:pPr>
      <w:r>
        <w:t>Proportion of residents who cycle at least once a week</w:t>
      </w:r>
    </w:p>
    <w:p w14:paraId="6C0C9C74" w14:textId="77777777" w:rsidR="00E36358" w:rsidRDefault="00E36358" w:rsidP="00264934">
      <w:pPr>
        <w:pStyle w:val="Heading5"/>
      </w:pPr>
      <w:r>
        <w:t>Gender and sexuality</w:t>
      </w:r>
    </w:p>
    <w:p w14:paraId="3ADAFDB6" w14:textId="77777777" w:rsidR="00E36358" w:rsidRDefault="00E36358" w:rsidP="00E36358">
      <w:r w:rsidRPr="00D1695D">
        <w:rPr>
          <w:b/>
        </w:rPr>
        <w:t>10%</w:t>
      </w:r>
      <w:r>
        <w:t xml:space="preserve"> of women</w:t>
      </w:r>
    </w:p>
    <w:p w14:paraId="7E43F46C" w14:textId="77777777" w:rsidR="00E36358" w:rsidRDefault="00E36358" w:rsidP="00E36358">
      <w:r w:rsidRPr="00D1695D">
        <w:rPr>
          <w:b/>
        </w:rPr>
        <w:t>21%</w:t>
      </w:r>
      <w:r>
        <w:t xml:space="preserve"> of men</w:t>
      </w:r>
    </w:p>
    <w:p w14:paraId="1004D41D" w14:textId="77777777" w:rsidR="00E36358" w:rsidRDefault="00E36358" w:rsidP="00E36358">
      <w:r w:rsidRPr="00D1695D">
        <w:rPr>
          <w:b/>
        </w:rPr>
        <w:t>21%</w:t>
      </w:r>
      <w:r>
        <w:t xml:space="preserve"> of people who identified their gender ‘in another way’</w:t>
      </w:r>
    </w:p>
    <w:p w14:paraId="244A2033" w14:textId="77777777" w:rsidR="00E36358" w:rsidRDefault="00E36358" w:rsidP="00E36358">
      <w:r w:rsidRPr="00D1695D">
        <w:rPr>
          <w:b/>
        </w:rPr>
        <w:t>20%</w:t>
      </w:r>
      <w:r>
        <w:t xml:space="preserve"> of LGBTQ+ people</w:t>
      </w:r>
    </w:p>
    <w:p w14:paraId="4AC1F8D4" w14:textId="77777777" w:rsidR="00E36358" w:rsidRDefault="00E36358" w:rsidP="00E36358">
      <w:r w:rsidRPr="00D1695D">
        <w:rPr>
          <w:b/>
        </w:rPr>
        <w:t>15%</w:t>
      </w:r>
      <w:r>
        <w:t xml:space="preserve"> of non-LGBTQ+ people</w:t>
      </w:r>
    </w:p>
    <w:p w14:paraId="0E73AE9E" w14:textId="77777777" w:rsidR="00E36358" w:rsidRDefault="00E36358" w:rsidP="00264934">
      <w:pPr>
        <w:pStyle w:val="Heading5"/>
      </w:pPr>
      <w:r>
        <w:t>Ethnicity</w:t>
      </w:r>
    </w:p>
    <w:p w14:paraId="06FE8F76" w14:textId="77777777" w:rsidR="00E36358" w:rsidRDefault="00E36358" w:rsidP="00E36358">
      <w:r w:rsidRPr="00D1695D">
        <w:rPr>
          <w:b/>
        </w:rPr>
        <w:t>13%</w:t>
      </w:r>
      <w:r>
        <w:t xml:space="preserve"> of people from ethnic minority groups</w:t>
      </w:r>
    </w:p>
    <w:p w14:paraId="6ED24DD9" w14:textId="77777777" w:rsidR="00E36358" w:rsidRDefault="00E36358" w:rsidP="00E36358">
      <w:r w:rsidRPr="00D1695D">
        <w:rPr>
          <w:b/>
        </w:rPr>
        <w:t>16%</w:t>
      </w:r>
      <w:r>
        <w:t xml:space="preserve"> of white people</w:t>
      </w:r>
    </w:p>
    <w:p w14:paraId="15016F93" w14:textId="77777777" w:rsidR="00E36358" w:rsidRDefault="00E36358" w:rsidP="00264934">
      <w:pPr>
        <w:pStyle w:val="Heading5"/>
      </w:pPr>
      <w:r>
        <w:t>Age</w:t>
      </w:r>
    </w:p>
    <w:p w14:paraId="73222A0C" w14:textId="77777777" w:rsidR="00E36358" w:rsidRDefault="00E36358" w:rsidP="00E36358">
      <w:r w:rsidRPr="00D1695D">
        <w:rPr>
          <w:b/>
        </w:rPr>
        <w:t>16%</w:t>
      </w:r>
      <w:r>
        <w:t xml:space="preserve"> of people aged </w:t>
      </w:r>
      <w:r w:rsidRPr="00D1695D">
        <w:t>16–25</w:t>
      </w:r>
    </w:p>
    <w:p w14:paraId="00B411CA" w14:textId="77777777" w:rsidR="00E36358" w:rsidRDefault="00E36358" w:rsidP="00E36358">
      <w:r w:rsidRPr="00D1695D">
        <w:rPr>
          <w:b/>
        </w:rPr>
        <w:t>18%</w:t>
      </w:r>
      <w:r>
        <w:t xml:space="preserve"> of people aged </w:t>
      </w:r>
      <w:r w:rsidRPr="00D1695D">
        <w:t>26–35</w:t>
      </w:r>
    </w:p>
    <w:p w14:paraId="171B1693" w14:textId="77777777" w:rsidR="00E36358" w:rsidRDefault="00E36358" w:rsidP="00E36358">
      <w:r w:rsidRPr="00D1695D">
        <w:rPr>
          <w:b/>
        </w:rPr>
        <w:t>18%</w:t>
      </w:r>
      <w:r>
        <w:t xml:space="preserve"> of people aged </w:t>
      </w:r>
      <w:r w:rsidRPr="00D1695D">
        <w:t>36–45</w:t>
      </w:r>
    </w:p>
    <w:p w14:paraId="053DD4FB" w14:textId="77777777" w:rsidR="00E36358" w:rsidRDefault="00E36358" w:rsidP="00E36358">
      <w:r w:rsidRPr="00D1695D">
        <w:rPr>
          <w:b/>
        </w:rPr>
        <w:t>18%</w:t>
      </w:r>
      <w:r>
        <w:t xml:space="preserve"> of people aged </w:t>
      </w:r>
      <w:r w:rsidRPr="00D1695D">
        <w:t>46–55</w:t>
      </w:r>
    </w:p>
    <w:p w14:paraId="30205C6A" w14:textId="77777777" w:rsidR="00E36358" w:rsidRDefault="00E36358" w:rsidP="00E36358">
      <w:r w:rsidRPr="00D1695D">
        <w:rPr>
          <w:b/>
        </w:rPr>
        <w:t>15%</w:t>
      </w:r>
      <w:r>
        <w:t xml:space="preserve"> of people aged </w:t>
      </w:r>
      <w:r w:rsidRPr="00D1695D">
        <w:t>56–65</w:t>
      </w:r>
    </w:p>
    <w:p w14:paraId="64862BAE" w14:textId="77777777" w:rsidR="00E36358" w:rsidRDefault="00E36358" w:rsidP="00E36358">
      <w:r w:rsidRPr="00D1695D">
        <w:rPr>
          <w:b/>
        </w:rPr>
        <w:t>7%</w:t>
      </w:r>
      <w:r>
        <w:t xml:space="preserve"> of people aged </w:t>
      </w:r>
      <w:r w:rsidRPr="00D1695D">
        <w:t>66+</w:t>
      </w:r>
    </w:p>
    <w:p w14:paraId="0A469A41" w14:textId="77777777" w:rsidR="00E36358" w:rsidRDefault="00E36358" w:rsidP="00264934">
      <w:pPr>
        <w:pStyle w:val="Heading5"/>
      </w:pPr>
      <w:r>
        <w:lastRenderedPageBreak/>
        <w:t>Disability</w:t>
      </w:r>
    </w:p>
    <w:p w14:paraId="519857ED" w14:textId="77777777" w:rsidR="00E36358" w:rsidRDefault="00E36358" w:rsidP="00E36358">
      <w:r w:rsidRPr="00D1695D">
        <w:rPr>
          <w:b/>
        </w:rPr>
        <w:t>10%</w:t>
      </w:r>
      <w:r>
        <w:t xml:space="preserve"> of disabled people</w:t>
      </w:r>
    </w:p>
    <w:p w14:paraId="5C71EE4C" w14:textId="77777777" w:rsidR="00E36358" w:rsidRDefault="00E36358" w:rsidP="00E36358">
      <w:r w:rsidRPr="00D1695D">
        <w:rPr>
          <w:b/>
        </w:rPr>
        <w:t>17%</w:t>
      </w:r>
      <w:r>
        <w:t xml:space="preserve"> of non-disabled people</w:t>
      </w:r>
    </w:p>
    <w:p w14:paraId="19CFB33A" w14:textId="77777777" w:rsidR="00E36358" w:rsidRDefault="00E36358" w:rsidP="00264934">
      <w:pPr>
        <w:pStyle w:val="Heading5"/>
      </w:pPr>
      <w:r>
        <w:t>Socio-economic group</w:t>
      </w:r>
    </w:p>
    <w:p w14:paraId="501B74D6" w14:textId="77777777" w:rsidR="00E36358" w:rsidRDefault="00E36358" w:rsidP="00E36358">
      <w:r w:rsidRPr="00D1695D">
        <w:rPr>
          <w:b/>
        </w:rPr>
        <w:t>19%</w:t>
      </w:r>
      <w:r>
        <w:t xml:space="preserve"> of AB</w:t>
      </w:r>
    </w:p>
    <w:p w14:paraId="485E1B7F" w14:textId="77777777" w:rsidR="00E36358" w:rsidRDefault="00E36358" w:rsidP="00E36358">
      <w:r w:rsidRPr="00D1695D">
        <w:rPr>
          <w:b/>
        </w:rPr>
        <w:t>14%</w:t>
      </w:r>
      <w:r>
        <w:t xml:space="preserve"> of </w:t>
      </w:r>
      <w:r w:rsidRPr="00D1695D">
        <w:t>C1</w:t>
      </w:r>
    </w:p>
    <w:p w14:paraId="5D51A43D" w14:textId="77777777" w:rsidR="00E36358" w:rsidRDefault="00E36358" w:rsidP="00E36358">
      <w:r w:rsidRPr="00D1695D">
        <w:rPr>
          <w:b/>
        </w:rPr>
        <w:t>14%</w:t>
      </w:r>
      <w:r>
        <w:t xml:space="preserve"> of </w:t>
      </w:r>
      <w:r w:rsidRPr="00D1695D">
        <w:t>C2</w:t>
      </w:r>
    </w:p>
    <w:p w14:paraId="20168E7B" w14:textId="77777777" w:rsidR="00E36358" w:rsidRDefault="00E36358" w:rsidP="00E36358">
      <w:r w:rsidRPr="00D1695D">
        <w:rPr>
          <w:b/>
        </w:rPr>
        <w:t>11%</w:t>
      </w:r>
      <w:r>
        <w:t xml:space="preserve"> of DE</w:t>
      </w:r>
    </w:p>
    <w:p w14:paraId="1C64C1C1" w14:textId="77777777" w:rsidR="00E36358" w:rsidRDefault="00E36358" w:rsidP="00BF3DB4">
      <w:pPr>
        <w:pStyle w:val="Heading3"/>
      </w:pPr>
      <w:r>
        <w:t>Cycling safety and satisfaction</w:t>
      </w:r>
    </w:p>
    <w:p w14:paraId="6069BE03" w14:textId="0173F69F" w:rsidR="00E36358" w:rsidRDefault="00E36358" w:rsidP="00E36358">
      <w:r w:rsidRPr="00D1695D">
        <w:rPr>
          <w:b/>
        </w:rPr>
        <w:t>38%</w:t>
      </w:r>
      <w:r>
        <w:t xml:space="preserve"> of</w:t>
      </w:r>
      <w:r w:rsidR="003C1926">
        <w:t xml:space="preserve"> </w:t>
      </w:r>
      <w:r>
        <w:t>all</w:t>
      </w:r>
      <w:r w:rsidR="003C1926">
        <w:t xml:space="preserve"> </w:t>
      </w:r>
      <w:r>
        <w:t>residents</w:t>
      </w:r>
      <w:r w:rsidR="003C1926">
        <w:t xml:space="preserve"> </w:t>
      </w:r>
      <w:r>
        <w:t>think the level of safety for cycling in their local area is good</w:t>
      </w:r>
    </w:p>
    <w:p w14:paraId="53AB5C12" w14:textId="4A78CF68" w:rsidR="00E36358" w:rsidRDefault="00E36358" w:rsidP="00E36358">
      <w:r w:rsidRPr="00D1695D">
        <w:rPr>
          <w:b/>
        </w:rPr>
        <w:t>31%</w:t>
      </w:r>
      <w:r>
        <w:t xml:space="preserve"> of</w:t>
      </w:r>
      <w:r w:rsidR="003C1926">
        <w:t xml:space="preserve"> </w:t>
      </w:r>
      <w:r>
        <w:t>all</w:t>
      </w:r>
      <w:r w:rsidR="003C1926">
        <w:t xml:space="preserve"> </w:t>
      </w:r>
      <w:r>
        <w:t>residents</w:t>
      </w:r>
      <w:r w:rsidR="003C1926">
        <w:t xml:space="preserve"> </w:t>
      </w:r>
      <w:r>
        <w:t>think</w:t>
      </w:r>
      <w:r w:rsidR="003C1926">
        <w:t xml:space="preserve"> </w:t>
      </w:r>
      <w:r>
        <w:t>the level of safety for children cycling is good</w:t>
      </w:r>
    </w:p>
    <w:p w14:paraId="6FF7F65A" w14:textId="24FEB9FF" w:rsidR="00E36358" w:rsidRDefault="00E36358" w:rsidP="00E36358">
      <w:r w:rsidRPr="00D1695D">
        <w:rPr>
          <w:b/>
        </w:rPr>
        <w:t>44%</w:t>
      </w:r>
      <w:r>
        <w:t xml:space="preserve"> of</w:t>
      </w:r>
      <w:r w:rsidR="003C1926">
        <w:t xml:space="preserve"> </w:t>
      </w:r>
      <w:r>
        <w:t>all</w:t>
      </w:r>
      <w:r w:rsidR="003C1926">
        <w:t xml:space="preserve"> </w:t>
      </w:r>
      <w:r>
        <w:t>residents</w:t>
      </w:r>
      <w:r w:rsidR="003C1926">
        <w:t xml:space="preserve"> </w:t>
      </w:r>
      <w:r>
        <w:t>think their local area overall is a good place to cycle</w:t>
      </w:r>
    </w:p>
    <w:p w14:paraId="16B2D668" w14:textId="77777777" w:rsidR="00E36358" w:rsidRDefault="00E36358" w:rsidP="00B06B68">
      <w:pPr>
        <w:pStyle w:val="Heading4"/>
      </w:pPr>
      <w:r>
        <w:t>Proportion of residents who think cycling safety in their local area is good</w:t>
      </w:r>
    </w:p>
    <w:p w14:paraId="65D8030F" w14:textId="77777777" w:rsidR="00E36358" w:rsidRDefault="00E36358" w:rsidP="00B06B68">
      <w:pPr>
        <w:pStyle w:val="Heading5"/>
      </w:pPr>
      <w:r>
        <w:t>Gender and sexuality</w:t>
      </w:r>
    </w:p>
    <w:p w14:paraId="2AFA47E4" w14:textId="77777777" w:rsidR="00E36358" w:rsidRDefault="00E36358" w:rsidP="00E36358">
      <w:r w:rsidRPr="00D1695D">
        <w:rPr>
          <w:b/>
        </w:rPr>
        <w:t>36%</w:t>
      </w:r>
      <w:r>
        <w:t xml:space="preserve"> of women</w:t>
      </w:r>
    </w:p>
    <w:p w14:paraId="5EA4CFD1" w14:textId="77777777" w:rsidR="00E36358" w:rsidRDefault="00E36358" w:rsidP="00E36358">
      <w:r w:rsidRPr="00D1695D">
        <w:rPr>
          <w:b/>
        </w:rPr>
        <w:t>40%</w:t>
      </w:r>
      <w:r>
        <w:t xml:space="preserve"> of men</w:t>
      </w:r>
    </w:p>
    <w:p w14:paraId="73C56488" w14:textId="77777777" w:rsidR="00E36358" w:rsidRDefault="00E36358" w:rsidP="00E36358">
      <w:r w:rsidRPr="00D1695D">
        <w:rPr>
          <w:b/>
        </w:rPr>
        <w:t>29%</w:t>
      </w:r>
      <w:r>
        <w:t xml:space="preserve"> of people who identified their gender ‘in another way’</w:t>
      </w:r>
    </w:p>
    <w:p w14:paraId="76AEACEA" w14:textId="77777777" w:rsidR="00E36358" w:rsidRDefault="00E36358" w:rsidP="00E36358">
      <w:r w:rsidRPr="00D1695D">
        <w:rPr>
          <w:b/>
        </w:rPr>
        <w:t>39%</w:t>
      </w:r>
      <w:r>
        <w:t xml:space="preserve"> of LGBTQ+ people</w:t>
      </w:r>
    </w:p>
    <w:p w14:paraId="262C826C" w14:textId="77777777" w:rsidR="00E36358" w:rsidRDefault="00E36358" w:rsidP="00E36358">
      <w:r w:rsidRPr="00D1695D">
        <w:rPr>
          <w:b/>
        </w:rPr>
        <w:t>38%</w:t>
      </w:r>
      <w:r>
        <w:t xml:space="preserve"> of non-LGBTQ+ people</w:t>
      </w:r>
    </w:p>
    <w:p w14:paraId="149434FD" w14:textId="77777777" w:rsidR="00E36358" w:rsidRDefault="00E36358" w:rsidP="00B06B68">
      <w:pPr>
        <w:pStyle w:val="Heading5"/>
      </w:pPr>
      <w:r>
        <w:t>Ethnicity</w:t>
      </w:r>
    </w:p>
    <w:p w14:paraId="14C199E4" w14:textId="77777777" w:rsidR="00E36358" w:rsidRDefault="00E36358" w:rsidP="00E36358">
      <w:r w:rsidRPr="00D1695D">
        <w:rPr>
          <w:b/>
        </w:rPr>
        <w:t>49%</w:t>
      </w:r>
      <w:r>
        <w:t xml:space="preserve"> of people from ethnic minority groups</w:t>
      </w:r>
    </w:p>
    <w:p w14:paraId="62397A58" w14:textId="77777777" w:rsidR="00E36358" w:rsidRDefault="00E36358" w:rsidP="00E36358">
      <w:r w:rsidRPr="00D1695D">
        <w:rPr>
          <w:b/>
        </w:rPr>
        <w:t>35%</w:t>
      </w:r>
      <w:r>
        <w:t xml:space="preserve"> of white people</w:t>
      </w:r>
    </w:p>
    <w:p w14:paraId="52177CDA" w14:textId="77777777" w:rsidR="00E36358" w:rsidRDefault="00E36358" w:rsidP="00B06B68">
      <w:pPr>
        <w:pStyle w:val="Heading5"/>
      </w:pPr>
      <w:r>
        <w:t>Age</w:t>
      </w:r>
    </w:p>
    <w:p w14:paraId="6A1D8CD6" w14:textId="77777777" w:rsidR="00E36358" w:rsidRDefault="00E36358" w:rsidP="00E36358">
      <w:r w:rsidRPr="00D1695D">
        <w:rPr>
          <w:b/>
        </w:rPr>
        <w:t>45%</w:t>
      </w:r>
      <w:r>
        <w:t xml:space="preserve"> of people aged </w:t>
      </w:r>
      <w:r w:rsidRPr="00D1695D">
        <w:t>16–25</w:t>
      </w:r>
    </w:p>
    <w:p w14:paraId="0AB0DF30" w14:textId="77777777" w:rsidR="00E36358" w:rsidRDefault="00E36358" w:rsidP="00E36358">
      <w:r w:rsidRPr="00D1695D">
        <w:rPr>
          <w:b/>
        </w:rPr>
        <w:t>40%</w:t>
      </w:r>
      <w:r>
        <w:t xml:space="preserve"> of people aged </w:t>
      </w:r>
      <w:r w:rsidRPr="00D1695D">
        <w:t>26–35</w:t>
      </w:r>
    </w:p>
    <w:p w14:paraId="3E6EE810" w14:textId="77777777" w:rsidR="00E36358" w:rsidRDefault="00E36358" w:rsidP="00E36358">
      <w:r w:rsidRPr="00D1695D">
        <w:rPr>
          <w:b/>
        </w:rPr>
        <w:t>39%</w:t>
      </w:r>
      <w:r>
        <w:t xml:space="preserve"> of people aged </w:t>
      </w:r>
      <w:r w:rsidRPr="00D1695D">
        <w:t>36–45</w:t>
      </w:r>
    </w:p>
    <w:p w14:paraId="3FC98D6C" w14:textId="77777777" w:rsidR="00E36358" w:rsidRDefault="00E36358" w:rsidP="00E36358">
      <w:r w:rsidRPr="00D1695D">
        <w:rPr>
          <w:b/>
        </w:rPr>
        <w:t>36%</w:t>
      </w:r>
      <w:r>
        <w:t xml:space="preserve"> of people aged </w:t>
      </w:r>
      <w:r w:rsidRPr="00D1695D">
        <w:t>46–55</w:t>
      </w:r>
    </w:p>
    <w:p w14:paraId="32433962" w14:textId="77777777" w:rsidR="00E36358" w:rsidRDefault="00E36358" w:rsidP="00E36358">
      <w:r w:rsidRPr="00D1695D">
        <w:rPr>
          <w:b/>
        </w:rPr>
        <w:t>36%</w:t>
      </w:r>
      <w:r>
        <w:t xml:space="preserve"> of people aged </w:t>
      </w:r>
      <w:r w:rsidRPr="00D1695D">
        <w:t>56–65</w:t>
      </w:r>
    </w:p>
    <w:p w14:paraId="57FD3393" w14:textId="77777777" w:rsidR="00E36358" w:rsidRDefault="00E36358" w:rsidP="00E36358">
      <w:r w:rsidRPr="00D1695D">
        <w:rPr>
          <w:b/>
        </w:rPr>
        <w:lastRenderedPageBreak/>
        <w:t>31%</w:t>
      </w:r>
      <w:r>
        <w:t xml:space="preserve"> of people aged </w:t>
      </w:r>
      <w:r w:rsidRPr="00D1695D">
        <w:t>66+</w:t>
      </w:r>
    </w:p>
    <w:p w14:paraId="27B0797A" w14:textId="77777777" w:rsidR="00E36358" w:rsidRDefault="00E36358" w:rsidP="00B06B68">
      <w:pPr>
        <w:pStyle w:val="Heading5"/>
      </w:pPr>
      <w:r>
        <w:t>Disability</w:t>
      </w:r>
    </w:p>
    <w:p w14:paraId="38310673" w14:textId="77777777" w:rsidR="00E36358" w:rsidRDefault="00E36358" w:rsidP="00E36358">
      <w:r w:rsidRPr="00D1695D">
        <w:rPr>
          <w:b/>
        </w:rPr>
        <w:t>32%</w:t>
      </w:r>
      <w:r>
        <w:t xml:space="preserve"> of disabled people</w:t>
      </w:r>
    </w:p>
    <w:p w14:paraId="4BD14E68" w14:textId="77777777" w:rsidR="00E36358" w:rsidRDefault="00E36358" w:rsidP="00E36358">
      <w:r w:rsidRPr="00D1695D">
        <w:rPr>
          <w:b/>
        </w:rPr>
        <w:t>40%</w:t>
      </w:r>
      <w:r>
        <w:t xml:space="preserve"> of non-disabled people</w:t>
      </w:r>
    </w:p>
    <w:p w14:paraId="37B9C373" w14:textId="77777777" w:rsidR="00E36358" w:rsidRDefault="00E36358" w:rsidP="00B06B68">
      <w:pPr>
        <w:pStyle w:val="Heading5"/>
      </w:pPr>
      <w:r>
        <w:t>Socio-economic group</w:t>
      </w:r>
    </w:p>
    <w:p w14:paraId="6C8BDA2E" w14:textId="77777777" w:rsidR="00E36358" w:rsidRDefault="00E36358" w:rsidP="00E36358">
      <w:r w:rsidRPr="00D1695D">
        <w:rPr>
          <w:b/>
        </w:rPr>
        <w:t>37%</w:t>
      </w:r>
      <w:r>
        <w:t xml:space="preserve"> of AB</w:t>
      </w:r>
    </w:p>
    <w:p w14:paraId="4C3E1AE2" w14:textId="77777777" w:rsidR="00E36358" w:rsidRDefault="00E36358" w:rsidP="00E36358">
      <w:r w:rsidRPr="00D1695D">
        <w:rPr>
          <w:b/>
        </w:rPr>
        <w:t>38%</w:t>
      </w:r>
      <w:r>
        <w:t xml:space="preserve"> of </w:t>
      </w:r>
      <w:r w:rsidRPr="00D1695D">
        <w:t>C1</w:t>
      </w:r>
    </w:p>
    <w:p w14:paraId="059A39D4" w14:textId="77777777" w:rsidR="00E36358" w:rsidRDefault="00E36358" w:rsidP="00E36358">
      <w:r w:rsidRPr="00D1695D">
        <w:rPr>
          <w:b/>
        </w:rPr>
        <w:t>40%</w:t>
      </w:r>
      <w:r>
        <w:t xml:space="preserve"> of </w:t>
      </w:r>
      <w:r w:rsidRPr="00D1695D">
        <w:t>C2</w:t>
      </w:r>
    </w:p>
    <w:p w14:paraId="08A938CF" w14:textId="77777777" w:rsidR="00E36358" w:rsidRDefault="00E36358" w:rsidP="00E36358">
      <w:r w:rsidRPr="00D1695D">
        <w:rPr>
          <w:b/>
        </w:rPr>
        <w:t>37%</w:t>
      </w:r>
      <w:r>
        <w:t xml:space="preserve"> of DE</w:t>
      </w:r>
    </w:p>
    <w:p w14:paraId="5EF518EA" w14:textId="54A70365" w:rsidR="00E36358" w:rsidRDefault="00BF3DB4" w:rsidP="00BF3DB4">
      <w:pPr>
        <w:pStyle w:val="Heading3"/>
      </w:pPr>
      <w:r w:rsidRPr="00BF3DB4">
        <w:t xml:space="preserve">Quote from </w:t>
      </w:r>
      <w:r w:rsidR="00E36358">
        <w:t>Joanne, Belfast</w:t>
      </w:r>
    </w:p>
    <w:p w14:paraId="7BC9C04A" w14:textId="31137CD7" w:rsidR="00E36358" w:rsidRPr="00D1695D" w:rsidRDefault="00E36358" w:rsidP="00D1695D">
      <w:r w:rsidRPr="00D1695D">
        <w:t>I’ve had a trike for over two years, and recently upgraded to an e-trike. My walking can be bad because of cerebral palsy, but when</w:t>
      </w:r>
      <w:r w:rsidR="003C1926" w:rsidRPr="00D1695D">
        <w:t xml:space="preserve"> </w:t>
      </w:r>
      <w:r w:rsidRPr="00D1695D">
        <w:t>I’m on my trike, it’s like my cerebral palsy just disappears.</w:t>
      </w:r>
    </w:p>
    <w:p w14:paraId="05E2DDAF" w14:textId="77777777" w:rsidR="00E36358" w:rsidRPr="00D1695D" w:rsidRDefault="00E36358" w:rsidP="00D1695D">
      <w:r w:rsidRPr="00D1695D">
        <w:t>I had been on anti-depressants for 9 years, but within two months of getting my trike, I was off the medication. It’s lifechanging.</w:t>
      </w:r>
    </w:p>
    <w:p w14:paraId="6B5F2D5B" w14:textId="77777777" w:rsidR="00E36358" w:rsidRPr="00D1695D" w:rsidRDefault="00E36358" w:rsidP="00D1695D">
      <w:r w:rsidRPr="00D1695D">
        <w:t>I’ve named my new e-trike ‘Joy’, because that is what it gives me.</w:t>
      </w:r>
    </w:p>
    <w:p w14:paraId="3D5BF166" w14:textId="61B7CDDC" w:rsidR="00E36358" w:rsidRPr="00D1695D" w:rsidRDefault="00E36358" w:rsidP="00D1695D">
      <w:r w:rsidRPr="00D1695D">
        <w:t>It can be tricky because there aren’t many good cycle lanes. The lanes that are there are usually too narrow for</w:t>
      </w:r>
      <w:r w:rsidR="003C1926" w:rsidRPr="00D1695D">
        <w:t xml:space="preserve"> </w:t>
      </w:r>
      <w:r w:rsidRPr="00D1695D">
        <w:t>my</w:t>
      </w:r>
      <w:r w:rsidR="003C1926" w:rsidRPr="00D1695D">
        <w:t xml:space="preserve"> </w:t>
      </w:r>
      <w:r w:rsidRPr="00D1695D">
        <w:t>trike, so I either go on the footpath or the road.</w:t>
      </w:r>
    </w:p>
    <w:p w14:paraId="773FB8B9" w14:textId="4AF0EFE4" w:rsidR="00E36358" w:rsidRDefault="00E36358" w:rsidP="00D1695D">
      <w:r w:rsidRPr="00D1695D">
        <w:t>I would love to help more people with disabilities get involved in trying out trikes and e-trikes.</w:t>
      </w:r>
    </w:p>
    <w:p w14:paraId="1610A3A5" w14:textId="77777777" w:rsidR="009716A7" w:rsidRDefault="009716A7" w:rsidP="00965703">
      <w:pPr>
        <w:pStyle w:val="Heading2"/>
      </w:pPr>
      <w:bookmarkStart w:id="10" w:name="_Toc160611211"/>
      <w:r>
        <w:lastRenderedPageBreak/>
        <w:t>Benefits of walking</w:t>
      </w:r>
      <w:bookmarkEnd w:id="10"/>
    </w:p>
    <w:p w14:paraId="1762AFC4" w14:textId="77777777" w:rsidR="009716A7" w:rsidRDefault="009716A7" w:rsidP="00965703">
      <w:pPr>
        <w:pStyle w:val="Subtitle"/>
      </w:pPr>
      <w:r>
        <w:t>Why everyone gains when more people walk or wheel</w:t>
      </w:r>
    </w:p>
    <w:p w14:paraId="3FFDBCF7" w14:textId="77777777" w:rsidR="009716A7" w:rsidRDefault="009716A7" w:rsidP="009716A7">
      <w:r>
        <w:t>The large numbers of walking and wheeling trips in Index cities produce important health, economic and environmental benefits.</w:t>
      </w:r>
    </w:p>
    <w:p w14:paraId="044715B3" w14:textId="77777777" w:rsidR="009716A7" w:rsidRDefault="009716A7" w:rsidP="007276AE">
      <w:pPr>
        <w:pStyle w:val="Heading3"/>
      </w:pPr>
      <w:r>
        <w:t>Index city residents walk or wheel 417 times around the world every day</w:t>
      </w:r>
    </w:p>
    <w:p w14:paraId="36182209" w14:textId="6BB9E8C2" w:rsidR="009716A7" w:rsidRDefault="009716A7" w:rsidP="009716A7">
      <w:r w:rsidRPr="00D1695D">
        <w:rPr>
          <w:b/>
        </w:rPr>
        <w:t>3.7</w:t>
      </w:r>
      <w:r w:rsidR="003C1926" w:rsidRPr="00D1695D">
        <w:rPr>
          <w:b/>
        </w:rPr>
        <w:t xml:space="preserve"> </w:t>
      </w:r>
      <w:r w:rsidRPr="00D1695D">
        <w:rPr>
          <w:b/>
        </w:rPr>
        <w:t>billion</w:t>
      </w:r>
      <w:r>
        <w:t xml:space="preserve"> walking</w:t>
      </w:r>
      <w:r w:rsidR="003C1926">
        <w:t xml:space="preserve"> </w:t>
      </w:r>
      <w:r>
        <w:t>and</w:t>
      </w:r>
      <w:r w:rsidR="003C1926">
        <w:t xml:space="preserve"> </w:t>
      </w:r>
      <w:r>
        <w:t>wheeling trips were made in Index cities in the past year,</w:t>
      </w:r>
      <w:r w:rsidR="003C1926">
        <w:t xml:space="preserve"> </w:t>
      </w:r>
      <w:r>
        <w:t>which adds up to</w:t>
      </w:r>
    </w:p>
    <w:p w14:paraId="56DE7AFA" w14:textId="5A71CCCC" w:rsidR="009716A7" w:rsidRDefault="009716A7" w:rsidP="009716A7">
      <w:r w:rsidRPr="00D1695D">
        <w:rPr>
          <w:b/>
        </w:rPr>
        <w:t>3.8 billion miles</w:t>
      </w:r>
      <w:r>
        <w:t xml:space="preserve"> =</w:t>
      </w:r>
      <w:r w:rsidR="003C1926">
        <w:t xml:space="preserve"> </w:t>
      </w:r>
      <w:r w:rsidRPr="00D1695D">
        <w:rPr>
          <w:b/>
        </w:rPr>
        <w:t>10.4 million</w:t>
      </w:r>
      <w:r w:rsidR="003C1926" w:rsidRPr="00D1695D">
        <w:rPr>
          <w:b/>
        </w:rPr>
        <w:t xml:space="preserve"> </w:t>
      </w:r>
      <w:r w:rsidRPr="00D1695D">
        <w:rPr>
          <w:b/>
        </w:rPr>
        <w:t>miles</w:t>
      </w:r>
      <w:r w:rsidR="003C1926">
        <w:t xml:space="preserve"> </w:t>
      </w:r>
      <w:r>
        <w:t>a</w:t>
      </w:r>
      <w:r w:rsidR="003C1926">
        <w:t xml:space="preserve"> </w:t>
      </w:r>
      <w:r>
        <w:t>day.</w:t>
      </w:r>
    </w:p>
    <w:p w14:paraId="30209C24" w14:textId="59919B3D" w:rsidR="009716A7" w:rsidRDefault="009716A7" w:rsidP="009716A7">
      <w:r>
        <w:t>This equates to each resident</w:t>
      </w:r>
      <w:r w:rsidR="003C1926">
        <w:t xml:space="preserve"> </w:t>
      </w:r>
      <w:r>
        <w:t xml:space="preserve">spending </w:t>
      </w:r>
      <w:r w:rsidRPr="00D1695D">
        <w:rPr>
          <w:b/>
        </w:rPr>
        <w:t>5</w:t>
      </w:r>
      <w:r w:rsidR="003C1926">
        <w:t xml:space="preserve"> </w:t>
      </w:r>
      <w:r>
        <w:t>days walking</w:t>
      </w:r>
      <w:r w:rsidR="003C1926">
        <w:t xml:space="preserve"> </w:t>
      </w:r>
      <w:r>
        <w:t>or</w:t>
      </w:r>
      <w:r w:rsidR="003C1926">
        <w:t xml:space="preserve"> </w:t>
      </w:r>
      <w:r>
        <w:t>wheeling continuously in the past year.</w:t>
      </w:r>
    </w:p>
    <w:p w14:paraId="6E12EA51" w14:textId="6AAE9AF9" w:rsidR="009716A7" w:rsidRDefault="009716A7" w:rsidP="007276AE">
      <w:pPr>
        <w:pStyle w:val="Heading4"/>
      </w:pPr>
      <w:r>
        <w:t>Annual walking and wheeling trips by purpose</w:t>
      </w:r>
      <w:r w:rsidR="00831F28">
        <w:rPr>
          <w:rStyle w:val="FootnoteReference"/>
        </w:rPr>
        <w:footnoteReference w:id="15"/>
      </w:r>
    </w:p>
    <w:p w14:paraId="6AAAC333" w14:textId="77777777" w:rsidR="00831F28" w:rsidRDefault="00831F28" w:rsidP="00831F28">
      <w:r>
        <w:t xml:space="preserve">Destination – adults only (like work, school, shopping): </w:t>
      </w:r>
      <w:r w:rsidRPr="00D1695D">
        <w:rPr>
          <w:b/>
        </w:rPr>
        <w:t>1,974</w:t>
      </w:r>
      <w:r>
        <w:t>,</w:t>
      </w:r>
      <w:r w:rsidRPr="00D1695D">
        <w:rPr>
          <w:b/>
        </w:rPr>
        <w:t>600,000</w:t>
      </w:r>
      <w:r>
        <w:t xml:space="preserve"> or </w:t>
      </w:r>
      <w:r w:rsidRPr="00D1695D">
        <w:rPr>
          <w:b/>
        </w:rPr>
        <w:t>53%</w:t>
      </w:r>
    </w:p>
    <w:p w14:paraId="340F71B1" w14:textId="77777777" w:rsidR="00831F28" w:rsidRDefault="00831F28" w:rsidP="00831F28">
      <w:r>
        <w:t xml:space="preserve">School – children only: </w:t>
      </w:r>
      <w:r w:rsidRPr="00D1695D">
        <w:rPr>
          <w:b/>
        </w:rPr>
        <w:t>268,700</w:t>
      </w:r>
      <w:r>
        <w:t>,</w:t>
      </w:r>
      <w:r w:rsidRPr="00D1695D">
        <w:rPr>
          <w:b/>
        </w:rPr>
        <w:t>000</w:t>
      </w:r>
      <w:r>
        <w:t xml:space="preserve"> or </w:t>
      </w:r>
      <w:r w:rsidRPr="00D1695D">
        <w:rPr>
          <w:b/>
        </w:rPr>
        <w:t>7%</w:t>
      </w:r>
    </w:p>
    <w:p w14:paraId="4F3D96B2" w14:textId="4D0196A6" w:rsidR="009716A7" w:rsidRDefault="00831F28" w:rsidP="009716A7">
      <w:r>
        <w:t xml:space="preserve">Enjoyment or fitness – adults and children (including running): </w:t>
      </w:r>
      <w:r w:rsidRPr="00D1695D">
        <w:rPr>
          <w:b/>
        </w:rPr>
        <w:t>1,462</w:t>
      </w:r>
      <w:r>
        <w:t>,</w:t>
      </w:r>
      <w:r w:rsidRPr="00D1695D">
        <w:rPr>
          <w:b/>
        </w:rPr>
        <w:t>300,000</w:t>
      </w:r>
      <w:r>
        <w:t xml:space="preserve"> or </w:t>
      </w:r>
      <w:r w:rsidRPr="00D1695D">
        <w:rPr>
          <w:b/>
        </w:rPr>
        <w:t>39%</w:t>
      </w:r>
    </w:p>
    <w:p w14:paraId="08CB161D" w14:textId="77777777" w:rsidR="009716A7" w:rsidRDefault="009716A7" w:rsidP="007276AE">
      <w:pPr>
        <w:pStyle w:val="Heading3"/>
      </w:pPr>
      <w:r>
        <w:t>Walking and wheeling benefits residents and the local economy</w:t>
      </w:r>
    </w:p>
    <w:p w14:paraId="721C1C24" w14:textId="77777777" w:rsidR="009716A7" w:rsidRDefault="009716A7" w:rsidP="009716A7">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3B708777" w14:textId="25E075D7" w:rsidR="009716A7" w:rsidRDefault="009716A7" w:rsidP="009716A7">
      <w:r>
        <w:t xml:space="preserve">The amount saved for each mile walked or wheeled instead of driven ranges from </w:t>
      </w:r>
      <w:r w:rsidRPr="00D1695D">
        <w:rPr>
          <w:rStyle w:val="Normalbold"/>
        </w:rPr>
        <w:t>19p</w:t>
      </w:r>
      <w:r w:rsidR="003C1926">
        <w:t xml:space="preserve"> </w:t>
      </w:r>
      <w:r>
        <w:t>in</w:t>
      </w:r>
      <w:r w:rsidR="003C1926">
        <w:t xml:space="preserve"> </w:t>
      </w:r>
      <w:r>
        <w:t xml:space="preserve">Dunfermline, to </w:t>
      </w:r>
      <w:r w:rsidRPr="00D1695D">
        <w:rPr>
          <w:b/>
        </w:rPr>
        <w:t>£1.37</w:t>
      </w:r>
      <w:r w:rsidR="003C1926">
        <w:t xml:space="preserve"> </w:t>
      </w:r>
      <w:r>
        <w:t>in</w:t>
      </w:r>
      <w:r w:rsidR="003C1926">
        <w:t xml:space="preserve"> </w:t>
      </w:r>
      <w:r>
        <w:t>Tower</w:t>
      </w:r>
      <w:r w:rsidR="003C1926">
        <w:t xml:space="preserve"> </w:t>
      </w:r>
      <w:r>
        <w:t>Hamlets</w:t>
      </w:r>
      <w:r w:rsidR="00831F28">
        <w:rPr>
          <w:rStyle w:val="FootnoteReference"/>
        </w:rPr>
        <w:footnoteReference w:id="16"/>
      </w:r>
    </w:p>
    <w:p w14:paraId="6709B9C5" w14:textId="64049E2A" w:rsidR="009716A7" w:rsidRDefault="009716A7" w:rsidP="009716A7">
      <w:r>
        <w:t>Over a year this adds</w:t>
      </w:r>
      <w:r w:rsidR="003C1926">
        <w:t xml:space="preserve"> </w:t>
      </w:r>
      <w:r>
        <w:t>up</w:t>
      </w:r>
      <w:r w:rsidR="003C1926">
        <w:t xml:space="preserve"> </w:t>
      </w:r>
      <w:r>
        <w:t>to</w:t>
      </w:r>
      <w:r w:rsidR="00831F28">
        <w:t xml:space="preserve"> </w:t>
      </w:r>
      <w:r w:rsidRPr="00D1695D">
        <w:rPr>
          <w:b/>
        </w:rPr>
        <w:t>£563.3</w:t>
      </w:r>
      <w:r w:rsidR="003C1926" w:rsidRPr="00D1695D">
        <w:rPr>
          <w:b/>
        </w:rPr>
        <w:t xml:space="preserve"> </w:t>
      </w:r>
      <w:r w:rsidRPr="00D1695D">
        <w:rPr>
          <w:b/>
        </w:rPr>
        <w:t>million</w:t>
      </w:r>
      <w:r>
        <w:t xml:space="preserve"> </w:t>
      </w:r>
    </w:p>
    <w:p w14:paraId="7B2896BA" w14:textId="5A59349D" w:rsidR="009716A7" w:rsidRDefault="009716A7" w:rsidP="009716A7">
      <w:r>
        <w:lastRenderedPageBreak/>
        <w:t>from</w:t>
      </w:r>
      <w:r w:rsidR="003C1926">
        <w:t xml:space="preserve"> </w:t>
      </w:r>
      <w:r>
        <w:t>adults</w:t>
      </w:r>
      <w:r w:rsidR="003C1926">
        <w:t xml:space="preserve"> </w:t>
      </w:r>
      <w:r>
        <w:t>with</w:t>
      </w:r>
      <w:r w:rsidR="003C1926">
        <w:t xml:space="preserve"> </w:t>
      </w:r>
      <w:r>
        <w:t>a</w:t>
      </w:r>
      <w:r w:rsidR="003C1926">
        <w:t xml:space="preserve"> </w:t>
      </w:r>
      <w:r>
        <w:t>car</w:t>
      </w:r>
      <w:r w:rsidR="003C1926">
        <w:t xml:space="preserve"> </w:t>
      </w:r>
      <w:r>
        <w:t>in their</w:t>
      </w:r>
      <w:r w:rsidR="003C1926">
        <w:t xml:space="preserve"> </w:t>
      </w:r>
      <w:r>
        <w:t>household walking or wheeling to work, school and</w:t>
      </w:r>
      <w:r w:rsidR="003C1926">
        <w:t xml:space="preserve"> </w:t>
      </w:r>
      <w:r>
        <w:t>other</w:t>
      </w:r>
      <w:r w:rsidR="003C1926">
        <w:t xml:space="preserve"> </w:t>
      </w:r>
      <w:r>
        <w:t>destinations.</w:t>
      </w:r>
    </w:p>
    <w:p w14:paraId="5F2B4771" w14:textId="13085E08" w:rsidR="009716A7" w:rsidRDefault="009716A7" w:rsidP="009716A7">
      <w:r>
        <w:t>The total annual economic benefit from all trips walked and wheeled in</w:t>
      </w:r>
      <w:r w:rsidR="003C1926">
        <w:t xml:space="preserve"> </w:t>
      </w:r>
      <w:r>
        <w:t>Index cities</w:t>
      </w:r>
      <w:r w:rsidR="003C1926">
        <w:t xml:space="preserve"> </w:t>
      </w:r>
      <w:r>
        <w:t xml:space="preserve">is </w:t>
      </w:r>
      <w:r w:rsidRPr="00D1695D">
        <w:rPr>
          <w:b/>
        </w:rPr>
        <w:t>£4.8 billion</w:t>
      </w:r>
      <w:r w:rsidR="00831F28">
        <w:rPr>
          <w:rStyle w:val="FootnoteReference"/>
        </w:rPr>
        <w:footnoteReference w:id="17"/>
      </w:r>
    </w:p>
    <w:p w14:paraId="1A60AD38" w14:textId="77777777" w:rsidR="009716A7" w:rsidRDefault="009716A7" w:rsidP="007276AE">
      <w:pPr>
        <w:pStyle w:val="Heading3"/>
      </w:pPr>
      <w:r>
        <w:t xml:space="preserve">Walking and wheeling </w:t>
      </w:r>
      <w:proofErr w:type="gramStart"/>
      <w:r>
        <w:t>unlocks</w:t>
      </w:r>
      <w:proofErr w:type="gramEnd"/>
      <w:r>
        <w:t xml:space="preserve"> health benefits for everyone</w:t>
      </w:r>
    </w:p>
    <w:p w14:paraId="09E1F7CB" w14:textId="77777777" w:rsidR="009716A7" w:rsidRDefault="009716A7" w:rsidP="00831F28">
      <w:pPr>
        <w:pStyle w:val="Heading4"/>
      </w:pPr>
      <w:r>
        <w:t>Walking in Index cities prevents 17,228 serious long-term health conditions each year</w:t>
      </w:r>
    </w:p>
    <w:p w14:paraId="3CEBCDEF" w14:textId="77777777" w:rsidR="009716A7" w:rsidRDefault="009716A7" w:rsidP="009716A7">
      <w:r>
        <w:t>Cases prevented</w:t>
      </w:r>
    </w:p>
    <w:p w14:paraId="7FE90B6A" w14:textId="77777777" w:rsidR="00651F94" w:rsidRDefault="00651F94" w:rsidP="00651F94">
      <w:r>
        <w:t xml:space="preserve">Hip fracture: </w:t>
      </w:r>
      <w:r w:rsidRPr="00D1695D">
        <w:rPr>
          <w:b/>
        </w:rPr>
        <w:t>6,790</w:t>
      </w:r>
    </w:p>
    <w:p w14:paraId="2A67E695" w14:textId="77777777" w:rsidR="00651F94" w:rsidRDefault="00651F94" w:rsidP="00651F94">
      <w:r>
        <w:t xml:space="preserve">Dementia: </w:t>
      </w:r>
      <w:r w:rsidRPr="00D1695D">
        <w:rPr>
          <w:b/>
        </w:rPr>
        <w:t>5,054</w:t>
      </w:r>
    </w:p>
    <w:p w14:paraId="6F05AC61" w14:textId="77777777" w:rsidR="00651F94" w:rsidRDefault="00651F94" w:rsidP="00651F94">
      <w:r>
        <w:t xml:space="preserve">Depression: </w:t>
      </w:r>
      <w:r w:rsidRPr="00D1695D">
        <w:rPr>
          <w:b/>
        </w:rPr>
        <w:t>1,914</w:t>
      </w:r>
    </w:p>
    <w:p w14:paraId="47B305AA" w14:textId="77777777" w:rsidR="00651F94" w:rsidRDefault="00651F94" w:rsidP="00651F94">
      <w:r>
        <w:t xml:space="preserve">Coronary heart disease: </w:t>
      </w:r>
      <w:r w:rsidRPr="00D1695D">
        <w:rPr>
          <w:b/>
        </w:rPr>
        <w:t>1,853</w:t>
      </w:r>
    </w:p>
    <w:p w14:paraId="6D76E235" w14:textId="046FE23C" w:rsidR="009716A7" w:rsidRDefault="00651F94" w:rsidP="009716A7">
      <w:r>
        <w:t xml:space="preserve">Other conditions: </w:t>
      </w:r>
      <w:r w:rsidRPr="00D1695D">
        <w:rPr>
          <w:b/>
        </w:rPr>
        <w:t>1,617</w:t>
      </w:r>
    </w:p>
    <w:p w14:paraId="04D0F090" w14:textId="77777777" w:rsidR="009716A7" w:rsidRDefault="009716A7" w:rsidP="009716A7">
      <w:r>
        <w:t xml:space="preserve">‘Other conditions’ includes </w:t>
      </w:r>
      <w:r w:rsidRPr="00D1695D">
        <w:t>type 2 diabetes</w:t>
      </w:r>
      <w:r>
        <w:t>, stroke, breast cancer, colorectal cancer.</w:t>
      </w:r>
    </w:p>
    <w:p w14:paraId="23F86DFE" w14:textId="404BE2FF" w:rsidR="009716A7" w:rsidRDefault="009716A7" w:rsidP="009716A7">
      <w:r>
        <w:t xml:space="preserve">Saving the NHS in Index cities </w:t>
      </w:r>
      <w:r w:rsidRPr="00D1695D">
        <w:rPr>
          <w:b/>
        </w:rPr>
        <w:t>£213.6</w:t>
      </w:r>
      <w:r w:rsidR="003C1926" w:rsidRPr="00D1695D">
        <w:rPr>
          <w:b/>
        </w:rPr>
        <w:t xml:space="preserve"> </w:t>
      </w:r>
      <w:r w:rsidRPr="00D1695D">
        <w:rPr>
          <w:b/>
        </w:rPr>
        <w:t>million</w:t>
      </w:r>
      <w:r>
        <w:t xml:space="preserve"> per year</w:t>
      </w:r>
      <w:r w:rsidR="00651F94">
        <w:t xml:space="preserve">, </w:t>
      </w:r>
      <w:r>
        <w:t>equivalent</w:t>
      </w:r>
      <w:r w:rsidR="003C1926">
        <w:t xml:space="preserve"> </w:t>
      </w:r>
      <w:r>
        <w:t>to</w:t>
      </w:r>
      <w:r w:rsidR="003C1926">
        <w:t xml:space="preserve"> </w:t>
      </w:r>
      <w:r>
        <w:t>the</w:t>
      </w:r>
      <w:r w:rsidR="003C1926">
        <w:t xml:space="preserve"> </w:t>
      </w:r>
      <w:r>
        <w:t>cost</w:t>
      </w:r>
      <w:r w:rsidR="003C1926">
        <w:t xml:space="preserve"> </w:t>
      </w:r>
      <w:r>
        <w:t xml:space="preserve">of </w:t>
      </w:r>
      <w:r w:rsidRPr="00D1695D">
        <w:rPr>
          <w:b/>
        </w:rPr>
        <w:t>5.2 million</w:t>
      </w:r>
      <w:r>
        <w:t xml:space="preserve"> GP appointments</w:t>
      </w:r>
    </w:p>
    <w:p w14:paraId="0CA06418" w14:textId="0A4FD114" w:rsidR="009716A7" w:rsidRDefault="00651F94" w:rsidP="009716A7">
      <w:r w:rsidRPr="00651F94">
        <w:t xml:space="preserve">These figures are based on </w:t>
      </w:r>
      <w:r w:rsidR="009716A7">
        <w:t>applying data from the UK Index cities to Sport England MOVES tool which shows the return on</w:t>
      </w:r>
      <w:r w:rsidR="003C1926">
        <w:t xml:space="preserve"> </w:t>
      </w:r>
      <w:r w:rsidR="009716A7">
        <w:t>investment for health of sport and physical activity.</w:t>
      </w:r>
    </w:p>
    <w:p w14:paraId="4E6BA8E9" w14:textId="0255F1F8" w:rsidR="009716A7" w:rsidRDefault="009716A7" w:rsidP="009716A7">
      <w:r>
        <w:t xml:space="preserve">In Index cities the physical activity benefits of walking prevent </w:t>
      </w:r>
      <w:r w:rsidRPr="00D1695D">
        <w:rPr>
          <w:b/>
        </w:rPr>
        <w:t>4,444</w:t>
      </w:r>
      <w:r>
        <w:t xml:space="preserve"> early deaths</w:t>
      </w:r>
      <w:r w:rsidR="003C1926">
        <w:t xml:space="preserve"> </w:t>
      </w:r>
      <w:r>
        <w:t>annually</w:t>
      </w:r>
      <w:r w:rsidR="00651F94">
        <w:t xml:space="preserve">, </w:t>
      </w:r>
      <w:r>
        <w:t>which</w:t>
      </w:r>
      <w:r w:rsidR="003C1926">
        <w:t xml:space="preserve"> </w:t>
      </w:r>
      <w:r>
        <w:t>is</w:t>
      </w:r>
      <w:r w:rsidR="003C1926">
        <w:t xml:space="preserve"> </w:t>
      </w:r>
      <w:r>
        <w:t>valued</w:t>
      </w:r>
      <w:r w:rsidR="003C1926">
        <w:t xml:space="preserve"> </w:t>
      </w:r>
      <w:r>
        <w:t xml:space="preserve">at </w:t>
      </w:r>
      <w:r w:rsidRPr="00D1695D">
        <w:rPr>
          <w:b/>
        </w:rPr>
        <w:t>£16.1</w:t>
      </w:r>
      <w:r w:rsidR="003C1926" w:rsidRPr="00D1695D">
        <w:rPr>
          <w:b/>
        </w:rPr>
        <w:t xml:space="preserve"> </w:t>
      </w:r>
      <w:r w:rsidRPr="00D1695D">
        <w:rPr>
          <w:b/>
        </w:rPr>
        <w:t>billion</w:t>
      </w:r>
      <w:r w:rsidR="00651F94">
        <w:rPr>
          <w:rStyle w:val="FootnoteReference"/>
        </w:rPr>
        <w:footnoteReference w:id="18"/>
      </w:r>
    </w:p>
    <w:p w14:paraId="133BBF3A" w14:textId="77777777" w:rsidR="009716A7" w:rsidRDefault="009716A7" w:rsidP="009716A7">
      <w:r>
        <w:t>Please note wheelchair or mobility scooter trips are modelled as walking trips for the purposes of the MOVES and HEAT models.</w:t>
      </w:r>
    </w:p>
    <w:p w14:paraId="7623C7FE" w14:textId="77777777" w:rsidR="009716A7" w:rsidRDefault="009716A7" w:rsidP="009716A7">
      <w:r>
        <w:t>People walking and wheeling more instead of driving improves air quality, saving annually:</w:t>
      </w:r>
    </w:p>
    <w:p w14:paraId="55BC56C1" w14:textId="77777777" w:rsidR="009716A7" w:rsidRDefault="009716A7" w:rsidP="009716A7">
      <w:r w:rsidRPr="00D1695D">
        <w:rPr>
          <w:b/>
        </w:rPr>
        <w:t>640,000 kg</w:t>
      </w:r>
      <w:r>
        <w:t xml:space="preserve"> of NOx</w:t>
      </w:r>
    </w:p>
    <w:p w14:paraId="35591124" w14:textId="77777777" w:rsidR="009716A7" w:rsidRDefault="009716A7" w:rsidP="009716A7">
      <w:r>
        <w:t>and</w:t>
      </w:r>
    </w:p>
    <w:p w14:paraId="34F3628D" w14:textId="6F2453FB" w:rsidR="009716A7" w:rsidRDefault="009716A7" w:rsidP="009716A7">
      <w:r w:rsidRPr="00D1695D">
        <w:rPr>
          <w:b/>
        </w:rPr>
        <w:t>92,000 kg</w:t>
      </w:r>
      <w:r w:rsidR="003C1926">
        <w:t xml:space="preserve"> </w:t>
      </w:r>
      <w:r>
        <w:t>of</w:t>
      </w:r>
      <w:r w:rsidR="003C1926">
        <w:t xml:space="preserve"> </w:t>
      </w:r>
      <w:r>
        <w:t>particulates (</w:t>
      </w:r>
      <w:r w:rsidRPr="00D1695D">
        <w:t>PM10</w:t>
      </w:r>
      <w:r>
        <w:t xml:space="preserve"> and </w:t>
      </w:r>
      <w:r w:rsidRPr="00D1695D">
        <w:t>PM2.5</w:t>
      </w:r>
      <w:r>
        <w:t>)</w:t>
      </w:r>
    </w:p>
    <w:p w14:paraId="78189835" w14:textId="77777777" w:rsidR="009716A7" w:rsidRDefault="009716A7" w:rsidP="009716A7">
      <w:r w:rsidRPr="00D1695D">
        <w:rPr>
          <w:b/>
        </w:rPr>
        <w:t>44%</w:t>
      </w:r>
      <w:r>
        <w:t xml:space="preserve"> of residents agree the air is clean in their local area </w:t>
      </w:r>
    </w:p>
    <w:p w14:paraId="6294130D" w14:textId="77777777" w:rsidR="009716A7" w:rsidRDefault="009716A7" w:rsidP="007276AE">
      <w:pPr>
        <w:pStyle w:val="Heading3"/>
      </w:pPr>
      <w:r>
        <w:lastRenderedPageBreak/>
        <w:t xml:space="preserve">Walking and wheeling in Index cities </w:t>
      </w:r>
      <w:proofErr w:type="gramStart"/>
      <w:r>
        <w:t>helps</w:t>
      </w:r>
      <w:proofErr w:type="gramEnd"/>
      <w:r>
        <w:t xml:space="preserve"> mitigate our climate crisis</w:t>
      </w:r>
    </w:p>
    <w:p w14:paraId="09D1CD6F" w14:textId="020EBDD2" w:rsidR="009716A7" w:rsidRDefault="009716A7" w:rsidP="009716A7">
      <w:r w:rsidRPr="00D1695D">
        <w:rPr>
          <w:b/>
        </w:rPr>
        <w:t>260,000 tonnes</w:t>
      </w:r>
      <w:r w:rsidR="00F9196A">
        <w:t xml:space="preserve"> </w:t>
      </w:r>
      <w:r>
        <w:t>of</w:t>
      </w:r>
      <w:r w:rsidR="003C1926">
        <w:t xml:space="preserve"> </w:t>
      </w:r>
      <w:r>
        <w:t>greenhouse</w:t>
      </w:r>
      <w:r w:rsidR="003C1926">
        <w:t xml:space="preserve"> </w:t>
      </w:r>
      <w:r>
        <w:t>gas</w:t>
      </w:r>
      <w:r w:rsidR="003C1926">
        <w:t xml:space="preserve"> </w:t>
      </w:r>
      <w:r>
        <w:t xml:space="preserve">emissions (carbon dioxide, </w:t>
      </w:r>
      <w:proofErr w:type="gramStart"/>
      <w:r>
        <w:t>methane</w:t>
      </w:r>
      <w:proofErr w:type="gramEnd"/>
      <w:r>
        <w:t xml:space="preserve"> and nitrous oxide) saved annually by walking or wheeling instead of driving, equivalent to the carbon footprint of </w:t>
      </w:r>
      <w:r w:rsidRPr="00D1695D">
        <w:rPr>
          <w:b/>
        </w:rPr>
        <w:t>320,000</w:t>
      </w:r>
      <w:r>
        <w:t xml:space="preserve"> people taking</w:t>
      </w:r>
      <w:r w:rsidR="003C1926">
        <w:t xml:space="preserve"> </w:t>
      </w:r>
      <w:r>
        <w:t>flights from London Heathrow to New York</w:t>
      </w:r>
    </w:p>
    <w:p w14:paraId="50C2C642" w14:textId="77777777" w:rsidR="009716A7" w:rsidRDefault="009716A7" w:rsidP="009716A7">
      <w:r>
        <w:t xml:space="preserve">In </w:t>
      </w:r>
      <w:r w:rsidRPr="00D1695D">
        <w:t>2021</w:t>
      </w:r>
      <w:r>
        <w:t xml:space="preserve"> transport accounted for </w:t>
      </w:r>
      <w:r w:rsidRPr="00D1695D">
        <w:rPr>
          <w:b/>
        </w:rPr>
        <w:t>26%</w:t>
      </w:r>
      <w:r>
        <w:t xml:space="preserve"> of the UK’s greenhouse gas emissions, of which the main sources are the use of petrol and diesel in road transport.</w:t>
      </w:r>
    </w:p>
    <w:p w14:paraId="5B3CAEE3" w14:textId="77777777" w:rsidR="009716A7" w:rsidRDefault="009716A7" w:rsidP="009716A7">
      <w:r>
        <w:t xml:space="preserve">Department for Business, </w:t>
      </w:r>
      <w:proofErr w:type="gramStart"/>
      <w:r>
        <w:t>Energy</w:t>
      </w:r>
      <w:proofErr w:type="gramEnd"/>
      <w:r>
        <w:t xml:space="preserve"> and Industrial Strategy, </w:t>
      </w:r>
      <w:r w:rsidRPr="00D1695D">
        <w:t>2021</w:t>
      </w:r>
      <w:r>
        <w:t xml:space="preserve"> UK Greenhouse Gas Emissions, Final Figures</w:t>
      </w:r>
    </w:p>
    <w:p w14:paraId="420E1D4C" w14:textId="77777777" w:rsidR="009716A7" w:rsidRDefault="009716A7" w:rsidP="007276AE">
      <w:pPr>
        <w:pStyle w:val="Heading3"/>
      </w:pPr>
      <w:r>
        <w:t xml:space="preserve">Walking and wheeling </w:t>
      </w:r>
      <w:proofErr w:type="gramStart"/>
      <w:r>
        <w:t>keeps</w:t>
      </w:r>
      <w:proofErr w:type="gramEnd"/>
      <w:r>
        <w:t xml:space="preserve"> Index cities moving</w:t>
      </w:r>
    </w:p>
    <w:p w14:paraId="3286B67D" w14:textId="2B021CD5" w:rsidR="009716A7" w:rsidRDefault="009716A7" w:rsidP="009716A7">
      <w:r>
        <w:t>Studies show walking or cycling frees up road space in comparison to driving.</w:t>
      </w:r>
      <w:r w:rsidR="00F9196A">
        <w:rPr>
          <w:rStyle w:val="FootnoteReference"/>
        </w:rPr>
        <w:footnoteReference w:id="19"/>
      </w:r>
      <w:r>
        <w:t xml:space="preserve"> This helps to keep Index cities moving for all road users.</w:t>
      </w:r>
    </w:p>
    <w:p w14:paraId="7513B6FE" w14:textId="0AC557BE" w:rsidR="009716A7" w:rsidRDefault="009716A7" w:rsidP="009716A7">
      <w:r w:rsidRPr="00D1695D">
        <w:rPr>
          <w:b/>
        </w:rPr>
        <w:t>2 million</w:t>
      </w:r>
      <w:r>
        <w:t xml:space="preserve"> return</w:t>
      </w:r>
      <w:r w:rsidR="003C1926">
        <w:t xml:space="preserve"> </w:t>
      </w:r>
      <w:r>
        <w:t>walking and</w:t>
      </w:r>
      <w:r w:rsidR="003C1926">
        <w:t xml:space="preserve"> </w:t>
      </w:r>
      <w:r>
        <w:t>wheeling trips are</w:t>
      </w:r>
      <w:r w:rsidR="003C1926">
        <w:t xml:space="preserve"> </w:t>
      </w:r>
      <w:r>
        <w:t>made</w:t>
      </w:r>
      <w:r w:rsidR="003C1926">
        <w:t xml:space="preserve"> </w:t>
      </w:r>
      <w:r>
        <w:t>daily</w:t>
      </w:r>
      <w:r w:rsidR="003C1926">
        <w:t xml:space="preserve"> </w:t>
      </w:r>
      <w:r>
        <w:t>in Index cities by people that could have used a car.</w:t>
      </w:r>
    </w:p>
    <w:p w14:paraId="0965BAE9" w14:textId="63E41BE1" w:rsidR="00A37504" w:rsidRDefault="009716A7" w:rsidP="009716A7">
      <w:r>
        <w:t>If these cars were all in a traffic</w:t>
      </w:r>
      <w:r w:rsidR="003C1926">
        <w:t xml:space="preserve"> </w:t>
      </w:r>
      <w:r>
        <w:t>jam</w:t>
      </w:r>
      <w:r w:rsidR="003C1926">
        <w:t xml:space="preserve"> </w:t>
      </w:r>
      <w:r>
        <w:t>it</w:t>
      </w:r>
      <w:r w:rsidR="003C1926">
        <w:t xml:space="preserve"> </w:t>
      </w:r>
      <w:r>
        <w:t>would</w:t>
      </w:r>
      <w:r w:rsidR="003C1926">
        <w:t xml:space="preserve"> </w:t>
      </w:r>
      <w:r>
        <w:t>tail</w:t>
      </w:r>
      <w:r w:rsidR="003C1926">
        <w:t xml:space="preserve"> </w:t>
      </w:r>
      <w:r>
        <w:t xml:space="preserve">back </w:t>
      </w:r>
      <w:r w:rsidRPr="00D1695D">
        <w:rPr>
          <w:b/>
        </w:rPr>
        <w:t>5,900</w:t>
      </w:r>
      <w:r w:rsidR="003C1926" w:rsidRPr="00D1695D">
        <w:rPr>
          <w:b/>
        </w:rPr>
        <w:t xml:space="preserve"> </w:t>
      </w:r>
      <w:r w:rsidRPr="00D1695D">
        <w:rPr>
          <w:b/>
        </w:rPr>
        <w:t>miles</w:t>
      </w:r>
      <w:r>
        <w:t xml:space="preserve"> equivalent</w:t>
      </w:r>
      <w:r w:rsidR="003C1926">
        <w:t xml:space="preserve"> </w:t>
      </w:r>
      <w:r>
        <w:t>to</w:t>
      </w:r>
      <w:r w:rsidR="003C1926">
        <w:t xml:space="preserve"> </w:t>
      </w:r>
      <w:r>
        <w:t>the</w:t>
      </w:r>
      <w:r w:rsidR="003C1926">
        <w:t xml:space="preserve"> </w:t>
      </w:r>
      <w:r>
        <w:t>distance</w:t>
      </w:r>
      <w:r w:rsidR="003C1926">
        <w:t xml:space="preserve"> </w:t>
      </w:r>
      <w:r>
        <w:t>from Birmingham to Tokyo.</w:t>
      </w:r>
    </w:p>
    <w:p w14:paraId="4955D819" w14:textId="77777777" w:rsidR="00BE750A" w:rsidRDefault="00BE750A" w:rsidP="00965703">
      <w:pPr>
        <w:pStyle w:val="Heading2"/>
      </w:pPr>
      <w:bookmarkStart w:id="11" w:name="_Toc160611212"/>
      <w:r>
        <w:lastRenderedPageBreak/>
        <w:t>Benefits of cycling</w:t>
      </w:r>
      <w:bookmarkEnd w:id="11"/>
    </w:p>
    <w:p w14:paraId="7D500CB9" w14:textId="77777777" w:rsidR="00BE750A" w:rsidRDefault="00BE750A" w:rsidP="00965703">
      <w:pPr>
        <w:pStyle w:val="Subtitle"/>
      </w:pPr>
      <w:r>
        <w:t>Why everyone gains when more people cycle</w:t>
      </w:r>
    </w:p>
    <w:p w14:paraId="030506A7" w14:textId="77777777" w:rsidR="00BE750A" w:rsidRDefault="00BE750A" w:rsidP="0074755A">
      <w:pPr>
        <w:pStyle w:val="Heading3"/>
      </w:pPr>
      <w:r>
        <w:t xml:space="preserve">Index city </w:t>
      </w:r>
      <w:proofErr w:type="gramStart"/>
      <w:r>
        <w:t>residents</w:t>
      </w:r>
      <w:proofErr w:type="gramEnd"/>
      <w:r>
        <w:t xml:space="preserve"> cycle 141 times around the world every day</w:t>
      </w:r>
    </w:p>
    <w:p w14:paraId="72DCE871" w14:textId="77777777" w:rsidR="00BE750A" w:rsidRDefault="00BE750A" w:rsidP="00BE750A">
      <w:r w:rsidRPr="00D1695D">
        <w:rPr>
          <w:b/>
        </w:rPr>
        <w:t>362.9 million</w:t>
      </w:r>
      <w:r>
        <w:t xml:space="preserve"> cycling trips were made in Index cities in the past year</w:t>
      </w:r>
    </w:p>
    <w:p w14:paraId="1FCE249A" w14:textId="4FB40339" w:rsidR="00BE750A" w:rsidRDefault="00BE750A" w:rsidP="00BE750A">
      <w:r>
        <w:t xml:space="preserve">This adds up to </w:t>
      </w:r>
      <w:r w:rsidRPr="00D1695D">
        <w:rPr>
          <w:b/>
        </w:rPr>
        <w:t>1.3</w:t>
      </w:r>
      <w:r w:rsidR="003C1926" w:rsidRPr="00D1695D">
        <w:rPr>
          <w:b/>
        </w:rPr>
        <w:t xml:space="preserve"> </w:t>
      </w:r>
      <w:r w:rsidRPr="00D1695D">
        <w:rPr>
          <w:b/>
        </w:rPr>
        <w:t>billion miles</w:t>
      </w:r>
      <w:r>
        <w:t xml:space="preserve"> =</w:t>
      </w:r>
      <w:r w:rsidR="003C1926">
        <w:t xml:space="preserve"> </w:t>
      </w:r>
      <w:r w:rsidRPr="00D1695D">
        <w:rPr>
          <w:b/>
        </w:rPr>
        <w:t>3.5 million</w:t>
      </w:r>
      <w:r w:rsidR="003C1926" w:rsidRPr="00D1695D">
        <w:rPr>
          <w:b/>
        </w:rPr>
        <w:t xml:space="preserve"> </w:t>
      </w:r>
      <w:r w:rsidRPr="00D1695D">
        <w:rPr>
          <w:b/>
        </w:rPr>
        <w:t>miles</w:t>
      </w:r>
      <w:r w:rsidR="003C1926">
        <w:t xml:space="preserve"> </w:t>
      </w:r>
      <w:r>
        <w:t>a</w:t>
      </w:r>
      <w:r w:rsidR="003C1926">
        <w:t xml:space="preserve"> </w:t>
      </w:r>
      <w:r>
        <w:t>day</w:t>
      </w:r>
    </w:p>
    <w:p w14:paraId="425EE191" w14:textId="5DF0EDA6" w:rsidR="00BE750A" w:rsidRDefault="00BE750A" w:rsidP="0074755A">
      <w:pPr>
        <w:pStyle w:val="Heading4"/>
      </w:pPr>
      <w:r>
        <w:t>Annual cycling trips by purpose in Index cities</w:t>
      </w:r>
      <w:r w:rsidR="008C50A2">
        <w:rPr>
          <w:rStyle w:val="FootnoteReference"/>
        </w:rPr>
        <w:footnoteReference w:id="20"/>
      </w:r>
    </w:p>
    <w:p w14:paraId="0CF6DD5D" w14:textId="77777777" w:rsidR="008C50A2" w:rsidRDefault="008C50A2" w:rsidP="008C50A2">
      <w:r>
        <w:t xml:space="preserve">Work: </w:t>
      </w:r>
      <w:r w:rsidRPr="00D1695D">
        <w:rPr>
          <w:b/>
        </w:rPr>
        <w:t>123,700</w:t>
      </w:r>
      <w:r>
        <w:t>,</w:t>
      </w:r>
      <w:r w:rsidRPr="00D1695D">
        <w:rPr>
          <w:b/>
        </w:rPr>
        <w:t>000</w:t>
      </w:r>
      <w:r>
        <w:t xml:space="preserve"> or </w:t>
      </w:r>
      <w:r w:rsidRPr="00D1695D">
        <w:rPr>
          <w:b/>
        </w:rPr>
        <w:t>34%</w:t>
      </w:r>
    </w:p>
    <w:p w14:paraId="7596ED9B" w14:textId="77777777" w:rsidR="008C50A2" w:rsidRDefault="008C50A2" w:rsidP="008C50A2">
      <w:r>
        <w:t xml:space="preserve">School, </w:t>
      </w:r>
      <w:proofErr w:type="gramStart"/>
      <w:r>
        <w:t>college</w:t>
      </w:r>
      <w:proofErr w:type="gramEnd"/>
      <w:r>
        <w:t xml:space="preserve"> or university (adults): </w:t>
      </w:r>
      <w:r w:rsidRPr="00D1695D">
        <w:rPr>
          <w:b/>
        </w:rPr>
        <w:t>32,500</w:t>
      </w:r>
      <w:r>
        <w:t>,</w:t>
      </w:r>
      <w:r w:rsidRPr="00D1695D">
        <w:rPr>
          <w:b/>
        </w:rPr>
        <w:t>000</w:t>
      </w:r>
      <w:r>
        <w:t xml:space="preserve"> or </w:t>
      </w:r>
      <w:r w:rsidRPr="00D1695D">
        <w:rPr>
          <w:b/>
        </w:rPr>
        <w:t>9%</w:t>
      </w:r>
    </w:p>
    <w:p w14:paraId="3A2655AF" w14:textId="77777777" w:rsidR="008C50A2" w:rsidRDefault="008C50A2" w:rsidP="008C50A2">
      <w:r>
        <w:t xml:space="preserve">School (children): </w:t>
      </w:r>
      <w:r w:rsidRPr="00D1695D">
        <w:rPr>
          <w:b/>
        </w:rPr>
        <w:t>15,600</w:t>
      </w:r>
      <w:r>
        <w:t>,</w:t>
      </w:r>
      <w:r w:rsidRPr="00D1695D">
        <w:rPr>
          <w:b/>
        </w:rPr>
        <w:t>000</w:t>
      </w:r>
      <w:r>
        <w:t xml:space="preserve"> or </w:t>
      </w:r>
      <w:r w:rsidRPr="00D1695D">
        <w:rPr>
          <w:b/>
        </w:rPr>
        <w:t>4%</w:t>
      </w:r>
    </w:p>
    <w:p w14:paraId="6BB1F682" w14:textId="77777777" w:rsidR="008C50A2" w:rsidRDefault="008C50A2" w:rsidP="008C50A2">
      <w:r>
        <w:t xml:space="preserve">Shopping, personal business and social trips: </w:t>
      </w:r>
      <w:r w:rsidRPr="00D1695D">
        <w:rPr>
          <w:b/>
        </w:rPr>
        <w:t>120,800</w:t>
      </w:r>
      <w:r>
        <w:t>,</w:t>
      </w:r>
      <w:r w:rsidRPr="00D1695D">
        <w:rPr>
          <w:b/>
        </w:rPr>
        <w:t>000</w:t>
      </w:r>
      <w:r>
        <w:t xml:space="preserve"> or </w:t>
      </w:r>
      <w:r w:rsidRPr="00D1695D">
        <w:rPr>
          <w:b/>
        </w:rPr>
        <w:t>33%</w:t>
      </w:r>
    </w:p>
    <w:p w14:paraId="2A6550A4" w14:textId="49FD9B02" w:rsidR="00BE750A" w:rsidRDefault="008C50A2" w:rsidP="00BE750A">
      <w:r>
        <w:t xml:space="preserve">Leisure: </w:t>
      </w:r>
      <w:r w:rsidRPr="00D1695D">
        <w:rPr>
          <w:b/>
        </w:rPr>
        <w:t>70,300</w:t>
      </w:r>
      <w:r>
        <w:t>,</w:t>
      </w:r>
      <w:r w:rsidRPr="00D1695D">
        <w:rPr>
          <w:b/>
        </w:rPr>
        <w:t>000</w:t>
      </w:r>
      <w:r>
        <w:t xml:space="preserve"> or </w:t>
      </w:r>
      <w:r w:rsidRPr="00D1695D">
        <w:rPr>
          <w:b/>
        </w:rPr>
        <w:t>19%</w:t>
      </w:r>
    </w:p>
    <w:p w14:paraId="0BD35A0E" w14:textId="77777777" w:rsidR="00BE750A" w:rsidRDefault="00BE750A" w:rsidP="0074755A">
      <w:pPr>
        <w:pStyle w:val="Heading3"/>
      </w:pPr>
      <w:r>
        <w:t>Cycling benefits residents and the local economy</w:t>
      </w:r>
    </w:p>
    <w:p w14:paraId="46328096" w14:textId="77777777" w:rsidR="00BE750A" w:rsidRDefault="00BE750A" w:rsidP="00BE750A">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1A7BC87F" w14:textId="7C993F98" w:rsidR="00BE750A" w:rsidRDefault="00BE750A" w:rsidP="00BE750A">
      <w:r>
        <w:t xml:space="preserve">The amount saved for each mile cycled instead of driven ranges from </w:t>
      </w:r>
      <w:r w:rsidRPr="00D1695D">
        <w:rPr>
          <w:b/>
        </w:rPr>
        <w:t>£1.13</w:t>
      </w:r>
      <w:r>
        <w:t xml:space="preserve"> in Dunfermline to </w:t>
      </w:r>
      <w:r w:rsidRPr="00D1695D">
        <w:rPr>
          <w:b/>
        </w:rPr>
        <w:t>£2.31</w:t>
      </w:r>
      <w:r>
        <w:t xml:space="preserve"> in Tower Hamlets</w:t>
      </w:r>
      <w:r w:rsidR="008C50A2">
        <w:rPr>
          <w:rStyle w:val="FootnoteReference"/>
        </w:rPr>
        <w:footnoteReference w:id="21"/>
      </w:r>
    </w:p>
    <w:p w14:paraId="11C6A9E4" w14:textId="3503CAF3" w:rsidR="00BE750A" w:rsidRDefault="00BE750A" w:rsidP="00BE750A">
      <w:r>
        <w:t>Over a year this adds</w:t>
      </w:r>
      <w:r w:rsidR="003C1926">
        <w:t xml:space="preserve"> </w:t>
      </w:r>
      <w:r>
        <w:t>up</w:t>
      </w:r>
      <w:r w:rsidR="003C1926">
        <w:t xml:space="preserve"> </w:t>
      </w:r>
      <w:r>
        <w:t xml:space="preserve">to </w:t>
      </w:r>
      <w:r w:rsidRPr="00D1695D">
        <w:rPr>
          <w:b/>
        </w:rPr>
        <w:t>£867.7 million</w:t>
      </w:r>
      <w:r>
        <w:t xml:space="preserve"> from</w:t>
      </w:r>
      <w:r w:rsidR="003C1926">
        <w:t xml:space="preserve"> </w:t>
      </w:r>
      <w:r>
        <w:t>adults</w:t>
      </w:r>
      <w:r w:rsidR="003C1926">
        <w:t xml:space="preserve"> </w:t>
      </w:r>
      <w:r>
        <w:t>with</w:t>
      </w:r>
      <w:r w:rsidR="003C1926">
        <w:t xml:space="preserve"> </w:t>
      </w:r>
      <w:r>
        <w:t>a</w:t>
      </w:r>
      <w:r w:rsidR="003C1926">
        <w:t xml:space="preserve"> </w:t>
      </w:r>
      <w:r>
        <w:t>car</w:t>
      </w:r>
      <w:r w:rsidR="003C1926">
        <w:t xml:space="preserve"> </w:t>
      </w:r>
      <w:r>
        <w:t>in their</w:t>
      </w:r>
      <w:r w:rsidR="003C1926">
        <w:t xml:space="preserve"> </w:t>
      </w:r>
      <w:r>
        <w:t>household cycling to work, school and</w:t>
      </w:r>
      <w:r w:rsidR="003C1926">
        <w:t xml:space="preserve"> </w:t>
      </w:r>
      <w:r>
        <w:t>other</w:t>
      </w:r>
      <w:r w:rsidR="003C1926">
        <w:t xml:space="preserve"> </w:t>
      </w:r>
      <w:r>
        <w:t>destinations.</w:t>
      </w:r>
    </w:p>
    <w:p w14:paraId="0D70493A" w14:textId="31D29C7C" w:rsidR="00BE750A" w:rsidRDefault="00BE750A" w:rsidP="00BE750A">
      <w:r>
        <w:t>The total annual economic benefit from all trips cycled in</w:t>
      </w:r>
      <w:r w:rsidR="003C1926">
        <w:t xml:space="preserve"> </w:t>
      </w:r>
      <w:r>
        <w:t>Index cities</w:t>
      </w:r>
      <w:r w:rsidR="003C1926">
        <w:t xml:space="preserve"> </w:t>
      </w:r>
      <w:r>
        <w:t xml:space="preserve">is </w:t>
      </w:r>
      <w:r w:rsidRPr="00D1695D">
        <w:rPr>
          <w:b/>
        </w:rPr>
        <w:t>£1.3 billion</w:t>
      </w:r>
      <w:r w:rsidR="008C50A2">
        <w:rPr>
          <w:rStyle w:val="FootnoteReference"/>
        </w:rPr>
        <w:footnoteReference w:id="22"/>
      </w:r>
    </w:p>
    <w:p w14:paraId="27B5EECB" w14:textId="77777777" w:rsidR="00BE750A" w:rsidRDefault="00BE750A" w:rsidP="0074755A">
      <w:pPr>
        <w:pStyle w:val="Heading3"/>
      </w:pPr>
      <w:r>
        <w:lastRenderedPageBreak/>
        <w:t>Cycling unlocks health benefits for everyone</w:t>
      </w:r>
    </w:p>
    <w:p w14:paraId="0996A87B" w14:textId="77777777" w:rsidR="00BE750A" w:rsidRDefault="00BE750A" w:rsidP="003D470C">
      <w:pPr>
        <w:pStyle w:val="Heading4"/>
      </w:pPr>
      <w:r>
        <w:t>Cycling in Index cities prevents 4,198 serious long-term health conditions each year</w:t>
      </w:r>
    </w:p>
    <w:p w14:paraId="73CA3C24" w14:textId="77777777" w:rsidR="00BE750A" w:rsidRDefault="00BE750A" w:rsidP="00BE750A">
      <w:r>
        <w:t>Cases prevented</w:t>
      </w:r>
    </w:p>
    <w:p w14:paraId="3632A62C" w14:textId="77777777" w:rsidR="003D470C" w:rsidRDefault="003D470C" w:rsidP="003D470C">
      <w:r>
        <w:t xml:space="preserve">Hip fracture: </w:t>
      </w:r>
      <w:r w:rsidRPr="00D1695D">
        <w:rPr>
          <w:b/>
        </w:rPr>
        <w:t>1,394</w:t>
      </w:r>
    </w:p>
    <w:p w14:paraId="501DC91D" w14:textId="77777777" w:rsidR="003D470C" w:rsidRDefault="003D470C" w:rsidP="003D470C">
      <w:r>
        <w:t xml:space="preserve">Dementia: </w:t>
      </w:r>
      <w:r w:rsidRPr="00D1695D">
        <w:rPr>
          <w:b/>
        </w:rPr>
        <w:t>1,117</w:t>
      </w:r>
    </w:p>
    <w:p w14:paraId="21B9434A" w14:textId="77777777" w:rsidR="003D470C" w:rsidRDefault="003D470C" w:rsidP="003D470C">
      <w:r>
        <w:t xml:space="preserve">Depression: </w:t>
      </w:r>
      <w:r w:rsidRPr="00D1695D">
        <w:rPr>
          <w:b/>
        </w:rPr>
        <w:t>667</w:t>
      </w:r>
    </w:p>
    <w:p w14:paraId="5B573AFC" w14:textId="77777777" w:rsidR="003D470C" w:rsidRDefault="003D470C" w:rsidP="003D470C">
      <w:r>
        <w:t xml:space="preserve">Coronary heart disease: </w:t>
      </w:r>
      <w:r w:rsidRPr="00D1695D">
        <w:rPr>
          <w:b/>
        </w:rPr>
        <w:t>518</w:t>
      </w:r>
    </w:p>
    <w:p w14:paraId="0C150DEE" w14:textId="559D90C4" w:rsidR="00BE750A" w:rsidRDefault="003D470C" w:rsidP="00BE750A">
      <w:r>
        <w:t xml:space="preserve">Other conditions: </w:t>
      </w:r>
      <w:r w:rsidRPr="00D1695D">
        <w:rPr>
          <w:b/>
        </w:rPr>
        <w:t>502</w:t>
      </w:r>
    </w:p>
    <w:p w14:paraId="1EC412BE" w14:textId="77777777" w:rsidR="00BE750A" w:rsidRDefault="00BE750A" w:rsidP="00BE750A">
      <w:r>
        <w:t xml:space="preserve">‘Other conditions’ includes </w:t>
      </w:r>
      <w:r w:rsidRPr="00D1695D">
        <w:t>type 2 diabetes</w:t>
      </w:r>
      <w:r>
        <w:t>, stroke, breast cancer, colorectal cancer.</w:t>
      </w:r>
    </w:p>
    <w:p w14:paraId="7062956E" w14:textId="101A2903" w:rsidR="00BE750A" w:rsidRDefault="00BE750A" w:rsidP="00BE750A">
      <w:r>
        <w:t xml:space="preserve">Saving the NHS in Index cities </w:t>
      </w:r>
      <w:r w:rsidRPr="00D1695D">
        <w:rPr>
          <w:b/>
        </w:rPr>
        <w:t>£54.9</w:t>
      </w:r>
      <w:r w:rsidR="003C1926" w:rsidRPr="00D1695D">
        <w:rPr>
          <w:b/>
        </w:rPr>
        <w:t xml:space="preserve"> </w:t>
      </w:r>
      <w:r w:rsidRPr="00D1695D">
        <w:rPr>
          <w:b/>
        </w:rPr>
        <w:t>million</w:t>
      </w:r>
      <w:r>
        <w:t xml:space="preserve"> per year</w:t>
      </w:r>
      <w:r w:rsidR="003D470C">
        <w:t xml:space="preserve">, </w:t>
      </w:r>
      <w:r>
        <w:t>equivalent</w:t>
      </w:r>
      <w:r w:rsidR="003C1926">
        <w:t xml:space="preserve"> </w:t>
      </w:r>
      <w:r>
        <w:t>to</w:t>
      </w:r>
      <w:r w:rsidR="003C1926">
        <w:t xml:space="preserve"> </w:t>
      </w:r>
      <w:r>
        <w:t>the</w:t>
      </w:r>
      <w:r w:rsidR="003C1926">
        <w:t xml:space="preserve"> </w:t>
      </w:r>
      <w:r>
        <w:t>cost</w:t>
      </w:r>
      <w:r w:rsidR="003C1926">
        <w:t xml:space="preserve"> </w:t>
      </w:r>
      <w:r>
        <w:t xml:space="preserve">of </w:t>
      </w:r>
      <w:r w:rsidRPr="00D1695D">
        <w:rPr>
          <w:b/>
        </w:rPr>
        <w:t>1.3 million</w:t>
      </w:r>
      <w:r>
        <w:t xml:space="preserve"> GP appointments</w:t>
      </w:r>
    </w:p>
    <w:p w14:paraId="110BA2F0" w14:textId="4D7CA1F8" w:rsidR="00BE750A" w:rsidRDefault="003D470C" w:rsidP="00BE750A">
      <w:r w:rsidRPr="003D470C">
        <w:t xml:space="preserve">These figures are based on </w:t>
      </w:r>
      <w:r w:rsidR="00BE750A">
        <w:t>applying data from the UK Index cities to Sport England MOVES tool which shows the return on</w:t>
      </w:r>
      <w:r w:rsidR="003C1926">
        <w:t xml:space="preserve"> </w:t>
      </w:r>
      <w:r w:rsidR="00BE750A">
        <w:t>investment for health of sport and physical activity.</w:t>
      </w:r>
    </w:p>
    <w:p w14:paraId="3DC23D09" w14:textId="2DB0F747" w:rsidR="00BE750A" w:rsidRDefault="00BE750A" w:rsidP="00BE750A">
      <w:r>
        <w:t xml:space="preserve">In Index cities the physical activity benefits of cycling prevent </w:t>
      </w:r>
      <w:r w:rsidRPr="00D1695D">
        <w:rPr>
          <w:b/>
        </w:rPr>
        <w:t>471</w:t>
      </w:r>
      <w:r>
        <w:t xml:space="preserve"> early deaths</w:t>
      </w:r>
      <w:r w:rsidR="003C1926">
        <w:t xml:space="preserve"> </w:t>
      </w:r>
      <w:r>
        <w:t>annually</w:t>
      </w:r>
      <w:r w:rsidR="003D470C">
        <w:t xml:space="preserve">, </w:t>
      </w:r>
      <w:r>
        <w:t xml:space="preserve">which is valued at </w:t>
      </w:r>
      <w:r w:rsidRPr="00D1695D">
        <w:rPr>
          <w:b/>
        </w:rPr>
        <w:t>£1.7</w:t>
      </w:r>
      <w:r w:rsidR="003C1926" w:rsidRPr="00D1695D">
        <w:rPr>
          <w:b/>
        </w:rPr>
        <w:t xml:space="preserve"> </w:t>
      </w:r>
      <w:r w:rsidRPr="00D1695D">
        <w:rPr>
          <w:b/>
        </w:rPr>
        <w:t>billion</w:t>
      </w:r>
      <w:r w:rsidR="003D470C">
        <w:rPr>
          <w:rStyle w:val="FootnoteReference"/>
        </w:rPr>
        <w:footnoteReference w:id="23"/>
      </w:r>
    </w:p>
    <w:p w14:paraId="5FAC4B66" w14:textId="77777777" w:rsidR="00BE750A" w:rsidRDefault="00BE750A" w:rsidP="00BE750A">
      <w:r>
        <w:t xml:space="preserve">People cycling more instead of driving improves air quality, saving annually: </w:t>
      </w:r>
      <w:r w:rsidRPr="00D1695D">
        <w:rPr>
          <w:b/>
        </w:rPr>
        <w:t>280,000 kg</w:t>
      </w:r>
      <w:r>
        <w:t xml:space="preserve"> of NOx</w:t>
      </w:r>
    </w:p>
    <w:p w14:paraId="6FD56CAE" w14:textId="77777777" w:rsidR="00BE750A" w:rsidRDefault="00BE750A" w:rsidP="00BE750A">
      <w:r>
        <w:t>and</w:t>
      </w:r>
    </w:p>
    <w:p w14:paraId="69B74D3D" w14:textId="049F90F3" w:rsidR="00BE750A" w:rsidRDefault="00BE750A" w:rsidP="00BE750A">
      <w:r w:rsidRPr="00D1695D">
        <w:rPr>
          <w:b/>
        </w:rPr>
        <w:t>44,000 kg</w:t>
      </w:r>
      <w:r>
        <w:t xml:space="preserve"> of</w:t>
      </w:r>
      <w:r w:rsidR="003C1926">
        <w:t xml:space="preserve"> </w:t>
      </w:r>
      <w:r>
        <w:t>particulates (</w:t>
      </w:r>
      <w:r w:rsidRPr="00D1695D">
        <w:t>PM10</w:t>
      </w:r>
      <w:r>
        <w:t xml:space="preserve"> and </w:t>
      </w:r>
      <w:r w:rsidRPr="00D1695D">
        <w:t>PM2.5</w:t>
      </w:r>
      <w:r>
        <w:t xml:space="preserve">) </w:t>
      </w:r>
    </w:p>
    <w:p w14:paraId="381B0B15" w14:textId="77777777" w:rsidR="00BE750A" w:rsidRDefault="00BE750A" w:rsidP="00BE750A">
      <w:r w:rsidRPr="00D1695D">
        <w:rPr>
          <w:b/>
        </w:rPr>
        <w:t>44%</w:t>
      </w:r>
      <w:r>
        <w:t xml:space="preserve"> of residents agree the air is clean in their local area</w:t>
      </w:r>
    </w:p>
    <w:p w14:paraId="0084EA04" w14:textId="77777777" w:rsidR="00BE750A" w:rsidRDefault="00BE750A" w:rsidP="0074755A">
      <w:pPr>
        <w:pStyle w:val="Heading3"/>
      </w:pPr>
      <w:r>
        <w:t>Cycling in Index cities helps mitigate our climate crisis</w:t>
      </w:r>
    </w:p>
    <w:p w14:paraId="089004F2" w14:textId="5539555E" w:rsidR="00BE750A" w:rsidRDefault="00BE750A" w:rsidP="00BE750A">
      <w:r w:rsidRPr="00D1695D">
        <w:rPr>
          <w:b/>
        </w:rPr>
        <w:t>160,000 tonnes</w:t>
      </w:r>
      <w:r w:rsidR="003D470C">
        <w:t xml:space="preserve"> </w:t>
      </w:r>
      <w:r>
        <w:t xml:space="preserve">of greenhouse gas emissions (carbon dioxide, </w:t>
      </w:r>
      <w:proofErr w:type="gramStart"/>
      <w:r>
        <w:t>methane</w:t>
      </w:r>
      <w:proofErr w:type="gramEnd"/>
      <w:r>
        <w:t xml:space="preserve"> and nitrous oxide) saved annually by cycling instead of driving, equivalent to</w:t>
      </w:r>
      <w:r w:rsidR="003C1926">
        <w:t xml:space="preserve"> </w:t>
      </w:r>
      <w:r>
        <w:t>the</w:t>
      </w:r>
      <w:r w:rsidR="003C1926">
        <w:t xml:space="preserve"> </w:t>
      </w:r>
      <w:r>
        <w:t xml:space="preserve">carbon footprint of </w:t>
      </w:r>
      <w:r w:rsidRPr="00D1695D">
        <w:rPr>
          <w:b/>
        </w:rPr>
        <w:t>190,000</w:t>
      </w:r>
      <w:r>
        <w:t xml:space="preserve"> people taking</w:t>
      </w:r>
      <w:r w:rsidR="003C1926">
        <w:t xml:space="preserve"> </w:t>
      </w:r>
      <w:r>
        <w:t>flights from London Heathrow to New York</w:t>
      </w:r>
    </w:p>
    <w:p w14:paraId="181A7817" w14:textId="77777777" w:rsidR="00BE750A" w:rsidRDefault="00BE750A" w:rsidP="00BE750A">
      <w:r>
        <w:t xml:space="preserve">In </w:t>
      </w:r>
      <w:r w:rsidRPr="00D1695D">
        <w:t>2021</w:t>
      </w:r>
      <w:r>
        <w:t xml:space="preserve"> transport accounted for </w:t>
      </w:r>
      <w:r w:rsidRPr="00D1695D">
        <w:rPr>
          <w:b/>
        </w:rPr>
        <w:t>26%</w:t>
      </w:r>
      <w:r>
        <w:t xml:space="preserve"> of the UK’s greenhouse gas emissions, of which the main sources are the use of petrol and diesel in road transport.</w:t>
      </w:r>
    </w:p>
    <w:p w14:paraId="4A7DB917" w14:textId="77777777" w:rsidR="00BE750A" w:rsidRDefault="00BE750A" w:rsidP="00BE750A">
      <w:r>
        <w:lastRenderedPageBreak/>
        <w:t xml:space="preserve">Department for Business, </w:t>
      </w:r>
      <w:proofErr w:type="gramStart"/>
      <w:r>
        <w:t>Energy</w:t>
      </w:r>
      <w:proofErr w:type="gramEnd"/>
      <w:r>
        <w:t xml:space="preserve"> and Industrial Strategy, </w:t>
      </w:r>
      <w:r w:rsidRPr="00D1695D">
        <w:t>2021</w:t>
      </w:r>
      <w:r>
        <w:t xml:space="preserve"> UK Greenhouse Gas Emissions, Final Figures</w:t>
      </w:r>
    </w:p>
    <w:p w14:paraId="5432963B" w14:textId="77777777" w:rsidR="00BE750A" w:rsidRDefault="00BE750A" w:rsidP="0074755A">
      <w:pPr>
        <w:pStyle w:val="Heading3"/>
      </w:pPr>
      <w:r>
        <w:t>Cycling keeps Index cities moving</w:t>
      </w:r>
    </w:p>
    <w:p w14:paraId="41F194D3" w14:textId="029FEA81" w:rsidR="00BE750A" w:rsidRDefault="00BE750A" w:rsidP="00BE750A">
      <w:r>
        <w:t>Studies show walking or cycling frees up road space in comparison to driving.</w:t>
      </w:r>
      <w:r w:rsidR="003D470C">
        <w:rPr>
          <w:rStyle w:val="FootnoteReference"/>
        </w:rPr>
        <w:footnoteReference w:id="24"/>
      </w:r>
      <w:r w:rsidR="003D470C">
        <w:t xml:space="preserve"> </w:t>
      </w:r>
      <w:r>
        <w:t xml:space="preserve">This helps to keep Index cities moving for all road users. </w:t>
      </w:r>
    </w:p>
    <w:p w14:paraId="33BA308C" w14:textId="4A36775C" w:rsidR="00BE750A" w:rsidRDefault="00BE750A" w:rsidP="00BE750A">
      <w:r w:rsidRPr="00D1695D">
        <w:rPr>
          <w:b/>
        </w:rPr>
        <w:t>290,000</w:t>
      </w:r>
      <w:r>
        <w:t xml:space="preserve"> return cycling</w:t>
      </w:r>
      <w:r w:rsidR="003C1926">
        <w:t xml:space="preserve"> </w:t>
      </w:r>
      <w:r>
        <w:t>trips are</w:t>
      </w:r>
      <w:r w:rsidR="003C1926">
        <w:t xml:space="preserve"> </w:t>
      </w:r>
      <w:r>
        <w:t>made</w:t>
      </w:r>
      <w:r w:rsidR="003C1926">
        <w:t xml:space="preserve"> </w:t>
      </w:r>
      <w:r>
        <w:t>daily</w:t>
      </w:r>
      <w:r w:rsidR="003C1926">
        <w:t xml:space="preserve"> </w:t>
      </w:r>
      <w:r>
        <w:t>in Index cities by people that could have used a car.</w:t>
      </w:r>
    </w:p>
    <w:p w14:paraId="2AC598BC" w14:textId="4C7A4A21" w:rsidR="003528AC" w:rsidRDefault="00BE750A" w:rsidP="00BE750A">
      <w:r>
        <w:t>If these cars were all in a traffic</w:t>
      </w:r>
      <w:r w:rsidR="003C1926">
        <w:t xml:space="preserve"> </w:t>
      </w:r>
      <w:r>
        <w:t>jam</w:t>
      </w:r>
      <w:r w:rsidR="003C1926">
        <w:t xml:space="preserve"> </w:t>
      </w:r>
      <w:r>
        <w:t>it</w:t>
      </w:r>
      <w:r w:rsidR="003C1926">
        <w:t xml:space="preserve"> </w:t>
      </w:r>
      <w:r>
        <w:t>would</w:t>
      </w:r>
      <w:r w:rsidR="003C1926">
        <w:t xml:space="preserve"> </w:t>
      </w:r>
      <w:r>
        <w:t>tail</w:t>
      </w:r>
      <w:r w:rsidR="003C1926">
        <w:t xml:space="preserve"> </w:t>
      </w:r>
      <w:r>
        <w:t xml:space="preserve">back </w:t>
      </w:r>
      <w:r w:rsidRPr="00D1695D">
        <w:rPr>
          <w:b/>
        </w:rPr>
        <w:t>867</w:t>
      </w:r>
      <w:r w:rsidR="003C1926" w:rsidRPr="00D1695D">
        <w:rPr>
          <w:b/>
        </w:rPr>
        <w:t xml:space="preserve"> </w:t>
      </w:r>
      <w:r w:rsidRPr="00D1695D">
        <w:rPr>
          <w:b/>
        </w:rPr>
        <w:t>miles</w:t>
      </w:r>
      <w:r>
        <w:t xml:space="preserve"> equivalent</w:t>
      </w:r>
      <w:r w:rsidR="003C1926">
        <w:t xml:space="preserve"> </w:t>
      </w:r>
      <w:r>
        <w:t>to</w:t>
      </w:r>
      <w:r w:rsidR="003C1926">
        <w:t xml:space="preserve"> </w:t>
      </w:r>
      <w:r>
        <w:t xml:space="preserve">seven trips around the </w:t>
      </w:r>
      <w:r w:rsidRPr="00D1695D">
        <w:t>M25</w:t>
      </w:r>
      <w:r>
        <w:t>.</w:t>
      </w:r>
    </w:p>
    <w:p w14:paraId="0A784B59" w14:textId="77777777" w:rsidR="003528AC" w:rsidRDefault="003528AC" w:rsidP="00965703">
      <w:pPr>
        <w:pStyle w:val="Heading2"/>
      </w:pPr>
      <w:bookmarkStart w:id="12" w:name="_Toc160611213"/>
      <w:bookmarkStart w:id="13" w:name="_Ref160611302"/>
      <w:r>
        <w:lastRenderedPageBreak/>
        <w:t>Walking solutions</w:t>
      </w:r>
      <w:bookmarkEnd w:id="12"/>
      <w:bookmarkEnd w:id="13"/>
    </w:p>
    <w:p w14:paraId="43EF4D61" w14:textId="77777777" w:rsidR="003528AC" w:rsidRDefault="003528AC" w:rsidP="00965703">
      <w:pPr>
        <w:pStyle w:val="Subtitle"/>
      </w:pPr>
      <w:r>
        <w:t>What would help make walking and wheeling easier?</w:t>
      </w:r>
    </w:p>
    <w:p w14:paraId="4E7856FB" w14:textId="77777777" w:rsidR="003528AC" w:rsidRDefault="003528AC" w:rsidP="00CD339B">
      <w:pPr>
        <w:pStyle w:val="Heading3"/>
      </w:pPr>
      <w:r>
        <w:t>Residents want more services and amenities within walking and wheeling distance</w:t>
      </w:r>
    </w:p>
    <w:p w14:paraId="79ADC5BA" w14:textId="77777777" w:rsidR="003528AC" w:rsidRDefault="003528AC" w:rsidP="003528AC">
      <w:r>
        <w:t xml:space="preserve">Ideally, walking or wheeling should be the most attractive option for short journeys. An area can support this by ensuring many of the things people need are found near to where people live. The environment should be safe, </w:t>
      </w:r>
      <w:proofErr w:type="gramStart"/>
      <w:r>
        <w:t>comfortable</w:t>
      </w:r>
      <w:proofErr w:type="gramEnd"/>
      <w:r>
        <w:t xml:space="preserve"> and welcoming.</w:t>
      </w:r>
    </w:p>
    <w:p w14:paraId="1A877C04" w14:textId="60910D61" w:rsidR="003528AC" w:rsidRDefault="003528AC" w:rsidP="003528AC">
      <w:r w:rsidRPr="00D1695D">
        <w:t>20-minute neighbourhoods</w:t>
      </w:r>
      <w:r>
        <w:t xml:space="preserve"> are places where you can walk from your </w:t>
      </w:r>
      <w:r w:rsidRPr="00D1695D">
        <w:t xml:space="preserve">home to many of the things you need on a regular basis. Based on a 20-minute return journey this is around 480 metres each way for </w:t>
      </w:r>
      <w:proofErr w:type="gramStart"/>
      <w:r w:rsidRPr="00D1695D">
        <w:t>the majority o</w:t>
      </w:r>
      <w:r>
        <w:t>f</w:t>
      </w:r>
      <w:proofErr w:type="gramEnd"/>
      <w:r>
        <w:t xml:space="preserve"> people.</w:t>
      </w:r>
      <w:r w:rsidR="007F57CF">
        <w:rPr>
          <w:rStyle w:val="FootnoteReference"/>
        </w:rPr>
        <w:footnoteReference w:id="25"/>
      </w:r>
    </w:p>
    <w:p w14:paraId="5AAD5A47" w14:textId="117FBF0C" w:rsidR="003528AC" w:rsidRDefault="003528AC" w:rsidP="003528AC">
      <w:r w:rsidRPr="00D1695D">
        <w:rPr>
          <w:b/>
        </w:rPr>
        <w:t>64%</w:t>
      </w:r>
      <w:r>
        <w:t xml:space="preserve"> of Index city households are in neighbourhoods of more than </w:t>
      </w:r>
      <w:r w:rsidRPr="00D1695D">
        <w:t>40</w:t>
      </w:r>
      <w:r>
        <w:t xml:space="preserve"> homes per hectare. These are or can become </w:t>
      </w:r>
      <w:r w:rsidRPr="00D1695D">
        <w:t>20-minute neighbourhoods</w:t>
      </w:r>
      <w:r>
        <w:t>.</w:t>
      </w:r>
    </w:p>
    <w:p w14:paraId="476D31CE" w14:textId="7453BF60" w:rsidR="003528AC" w:rsidRDefault="003528AC" w:rsidP="003528AC">
      <w:r>
        <w:t>These higher-density neighbourhoods with more people can sustain local businesses and public transport routes.</w:t>
      </w:r>
      <w:r w:rsidR="007F57CF" w:rsidRPr="007F57CF">
        <w:t xml:space="preserve"> Sustrans, </w:t>
      </w:r>
      <w:r w:rsidR="007F57CF" w:rsidRPr="00D1695D">
        <w:t>2017</w:t>
      </w:r>
      <w:r w:rsidR="007F57CF" w:rsidRPr="007F57CF">
        <w:t>. Linking Active Travel and Public Transport to Housing Growth and Planning.</w:t>
      </w:r>
    </w:p>
    <w:p w14:paraId="431C87C6" w14:textId="7F284717" w:rsidR="003528AC" w:rsidRDefault="003528AC" w:rsidP="003528AC">
      <w:r w:rsidRPr="00D1695D">
        <w:rPr>
          <w:b/>
        </w:rPr>
        <w:t>55%</w:t>
      </w:r>
      <w:r>
        <w:t xml:space="preserve"> agree</w:t>
      </w:r>
      <w:r w:rsidR="003C1926">
        <w:t xml:space="preserve"> </w:t>
      </w:r>
      <w:r>
        <w:t>they</w:t>
      </w:r>
      <w:r w:rsidR="003C1926">
        <w:t xml:space="preserve"> </w:t>
      </w:r>
      <w:r>
        <w:t>can</w:t>
      </w:r>
      <w:r w:rsidR="003C1926">
        <w:t xml:space="preserve"> </w:t>
      </w:r>
      <w:r>
        <w:t>easily</w:t>
      </w:r>
      <w:r w:rsidR="003C1926">
        <w:t xml:space="preserve"> </w:t>
      </w:r>
      <w:r>
        <w:t>get</w:t>
      </w:r>
      <w:r w:rsidR="003C1926">
        <w:t xml:space="preserve"> </w:t>
      </w:r>
      <w:r>
        <w:t>to many places they need to visit without having to drive</w:t>
      </w:r>
    </w:p>
    <w:p w14:paraId="38918BE6" w14:textId="77777777" w:rsidR="003528AC" w:rsidRDefault="003528AC" w:rsidP="007F57CF">
      <w:pPr>
        <w:pStyle w:val="Heading4"/>
      </w:pPr>
      <w:r>
        <w:t>What percentage of residents would find more local amenities and services useful to help them walk or wheel more?</w:t>
      </w:r>
    </w:p>
    <w:p w14:paraId="42B0CFA5" w14:textId="579250E3" w:rsidR="003528AC" w:rsidRDefault="003528AC" w:rsidP="003528AC">
      <w:r w:rsidRPr="00D1695D">
        <w:rPr>
          <w:b/>
        </w:rPr>
        <w:t>80%</w:t>
      </w:r>
      <w:r>
        <w:t xml:space="preserve"> More</w:t>
      </w:r>
      <w:r w:rsidR="003C1926">
        <w:t xml:space="preserve"> </w:t>
      </w:r>
      <w:r>
        <w:t>shops</w:t>
      </w:r>
      <w:r w:rsidR="003C1926">
        <w:t xml:space="preserve"> </w:t>
      </w:r>
      <w:r>
        <w:t>and everyday services, such as banks and post offices, close to your home</w:t>
      </w:r>
    </w:p>
    <w:p w14:paraId="141AC5A9" w14:textId="6A03757A" w:rsidR="003528AC" w:rsidRDefault="003528AC" w:rsidP="003528AC">
      <w:r w:rsidRPr="00D1695D">
        <w:rPr>
          <w:b/>
        </w:rPr>
        <w:t>75%</w:t>
      </w:r>
      <w:r>
        <w:t xml:space="preserve"> More</w:t>
      </w:r>
      <w:r w:rsidR="003C1926">
        <w:t xml:space="preserve"> </w:t>
      </w:r>
      <w:r>
        <w:t xml:space="preserve">government services, such as </w:t>
      </w:r>
      <w:proofErr w:type="gramStart"/>
      <w:r>
        <w:t>doctors</w:t>
      </w:r>
      <w:proofErr w:type="gramEnd"/>
      <w:r>
        <w:t xml:space="preserve"> surgeries and schools, close to your home</w:t>
      </w:r>
    </w:p>
    <w:p w14:paraId="621D9A44" w14:textId="5AF6A33C" w:rsidR="003528AC" w:rsidRDefault="003528AC" w:rsidP="003528AC">
      <w:r w:rsidRPr="00D1695D">
        <w:rPr>
          <w:b/>
        </w:rPr>
        <w:t>83%</w:t>
      </w:r>
      <w:r>
        <w:t xml:space="preserve"> More</w:t>
      </w:r>
      <w:r w:rsidR="003C1926">
        <w:t xml:space="preserve"> </w:t>
      </w:r>
      <w:r>
        <w:t>parks</w:t>
      </w:r>
      <w:r w:rsidR="003C1926">
        <w:t xml:space="preserve"> </w:t>
      </w:r>
      <w:r>
        <w:t>or green spaces close to your home</w:t>
      </w:r>
    </w:p>
    <w:p w14:paraId="24B4138C" w14:textId="210A43B3" w:rsidR="003528AC" w:rsidRDefault="003528AC" w:rsidP="003528AC">
      <w:r w:rsidRPr="00D1695D">
        <w:rPr>
          <w:b/>
        </w:rPr>
        <w:t>80%</w:t>
      </w:r>
      <w:r>
        <w:t xml:space="preserve"> More</w:t>
      </w:r>
      <w:r w:rsidR="003C1926">
        <w:t xml:space="preserve"> </w:t>
      </w:r>
      <w:r>
        <w:t>things</w:t>
      </w:r>
      <w:r w:rsidR="003C1926">
        <w:t xml:space="preserve"> </w:t>
      </w:r>
      <w:r>
        <w:t>to see and do close to your home, like cafés or entertainment venues</w:t>
      </w:r>
    </w:p>
    <w:p w14:paraId="2B5EAA77" w14:textId="77777777" w:rsidR="003528AC" w:rsidRDefault="003528AC" w:rsidP="007F57CF">
      <w:pPr>
        <w:pStyle w:val="Heading4"/>
      </w:pPr>
      <w:r>
        <w:lastRenderedPageBreak/>
        <w:t>Proportion of households within a 400m radius of the following amenities</w:t>
      </w:r>
    </w:p>
    <w:p w14:paraId="69BE7171" w14:textId="77777777" w:rsidR="003528AC" w:rsidRDefault="003528AC" w:rsidP="003528AC">
      <w:r>
        <w:t xml:space="preserve">This is modelled as a straight-line distance, as opposed to the actual walking distance based on street layout which is likely to be longer (approximately equivalent to </w:t>
      </w:r>
      <w:r w:rsidRPr="00D1695D">
        <w:t>480m</w:t>
      </w:r>
      <w:r>
        <w:t>).</w:t>
      </w:r>
    </w:p>
    <w:p w14:paraId="4A12F090" w14:textId="25ECEA3B" w:rsidR="003528AC" w:rsidRDefault="003528AC" w:rsidP="003528AC">
      <w:r>
        <w:t>Food shop</w:t>
      </w:r>
      <w:r w:rsidR="00D76422">
        <w:rPr>
          <w:rStyle w:val="FootnoteReference"/>
        </w:rPr>
        <w:footnoteReference w:id="26"/>
      </w:r>
      <w:r>
        <w:t xml:space="preserve"> </w:t>
      </w:r>
      <w:r w:rsidRPr="00D1695D">
        <w:rPr>
          <w:b/>
        </w:rPr>
        <w:t>65%</w:t>
      </w:r>
    </w:p>
    <w:p w14:paraId="53A3AF76" w14:textId="77777777" w:rsidR="003528AC" w:rsidRDefault="003528AC" w:rsidP="003528AC">
      <w:r>
        <w:t xml:space="preserve">Park or space for recreation </w:t>
      </w:r>
      <w:r w:rsidRPr="00D1695D">
        <w:rPr>
          <w:b/>
        </w:rPr>
        <w:t>92%</w:t>
      </w:r>
    </w:p>
    <w:p w14:paraId="498F11F7" w14:textId="5963BE55" w:rsidR="003528AC" w:rsidRDefault="003528AC" w:rsidP="003528AC">
      <w:proofErr w:type="gramStart"/>
      <w:r>
        <w:t>Doctors</w:t>
      </w:r>
      <w:proofErr w:type="gramEnd"/>
      <w:r w:rsidR="003C1926">
        <w:t xml:space="preserve"> </w:t>
      </w:r>
      <w:r>
        <w:t xml:space="preserve">surgery </w:t>
      </w:r>
      <w:r w:rsidRPr="00D1695D">
        <w:rPr>
          <w:b/>
        </w:rPr>
        <w:t>34%</w:t>
      </w:r>
    </w:p>
    <w:p w14:paraId="10B1113E" w14:textId="77777777" w:rsidR="003528AC" w:rsidRDefault="003528AC" w:rsidP="003528AC">
      <w:r>
        <w:t xml:space="preserve">Primary school </w:t>
      </w:r>
      <w:r w:rsidRPr="00D1695D">
        <w:rPr>
          <w:b/>
        </w:rPr>
        <w:t>57%</w:t>
      </w:r>
    </w:p>
    <w:p w14:paraId="73EF2933" w14:textId="315B6D88" w:rsidR="003528AC" w:rsidRDefault="003528AC" w:rsidP="003528AC">
      <w:r>
        <w:t>Library</w:t>
      </w:r>
      <w:r w:rsidR="00D76422">
        <w:rPr>
          <w:rStyle w:val="FootnoteReference"/>
        </w:rPr>
        <w:footnoteReference w:id="27"/>
      </w:r>
      <w:r>
        <w:t xml:space="preserve"> </w:t>
      </w:r>
      <w:r w:rsidRPr="00D1695D">
        <w:rPr>
          <w:b/>
        </w:rPr>
        <w:t>17%</w:t>
      </w:r>
    </w:p>
    <w:p w14:paraId="390C73C7" w14:textId="77777777" w:rsidR="003528AC" w:rsidRDefault="003528AC" w:rsidP="003528AC">
      <w:r>
        <w:t xml:space="preserve">Post Office </w:t>
      </w:r>
      <w:r w:rsidRPr="00D1695D">
        <w:rPr>
          <w:b/>
        </w:rPr>
        <w:t>32%</w:t>
      </w:r>
    </w:p>
    <w:p w14:paraId="2DC262A6" w14:textId="5EB3FDE8" w:rsidR="003528AC" w:rsidRDefault="003528AC" w:rsidP="003528AC">
      <w:r>
        <w:t>A mix of cultural and leisure venues</w:t>
      </w:r>
      <w:r w:rsidR="00D76422">
        <w:rPr>
          <w:rStyle w:val="FootnoteReference"/>
        </w:rPr>
        <w:footnoteReference w:id="28"/>
      </w:r>
      <w:r>
        <w:t xml:space="preserve"> </w:t>
      </w:r>
      <w:r w:rsidRPr="00D1695D">
        <w:rPr>
          <w:b/>
        </w:rPr>
        <w:t>75%</w:t>
      </w:r>
    </w:p>
    <w:p w14:paraId="154F4D7A" w14:textId="214605FF" w:rsidR="003528AC" w:rsidRDefault="003528AC" w:rsidP="003528AC">
      <w:r>
        <w:t>Railway or other station (within</w:t>
      </w:r>
      <w:r w:rsidR="003C1926">
        <w:t xml:space="preserve"> </w:t>
      </w:r>
      <w:r w:rsidRPr="00D1695D">
        <w:t>800m</w:t>
      </w:r>
      <w:r>
        <w:t>)</w:t>
      </w:r>
      <w:r w:rsidR="00D76422">
        <w:rPr>
          <w:rStyle w:val="FootnoteReference"/>
        </w:rPr>
        <w:footnoteReference w:id="29"/>
      </w:r>
      <w:r>
        <w:t xml:space="preserve"> </w:t>
      </w:r>
      <w:r w:rsidRPr="00D1695D">
        <w:rPr>
          <w:b/>
        </w:rPr>
        <w:t>37%</w:t>
      </w:r>
    </w:p>
    <w:p w14:paraId="4C5D1EA8" w14:textId="77777777" w:rsidR="003528AC" w:rsidRDefault="003528AC" w:rsidP="003528AC">
      <w:r>
        <w:t xml:space="preserve">Bus stop </w:t>
      </w:r>
      <w:r w:rsidRPr="00D1695D">
        <w:rPr>
          <w:b/>
        </w:rPr>
        <w:t>99%</w:t>
      </w:r>
    </w:p>
    <w:p w14:paraId="2B6DE647" w14:textId="77777777" w:rsidR="003528AC" w:rsidRDefault="003528AC" w:rsidP="00CD339B">
      <w:pPr>
        <w:pStyle w:val="Heading3"/>
      </w:pPr>
      <w:r>
        <w:t>Residents want better streets</w:t>
      </w:r>
    </w:p>
    <w:p w14:paraId="65854571" w14:textId="77777777" w:rsidR="003528AC" w:rsidRDefault="003528AC" w:rsidP="003528AC">
      <w:r>
        <w:t xml:space="preserve">There are many ways to make our streets and neighbourhoods safe, </w:t>
      </w:r>
      <w:proofErr w:type="gramStart"/>
      <w:r>
        <w:t>welcoming</w:t>
      </w:r>
      <w:proofErr w:type="gramEnd"/>
      <w:r>
        <w:t xml:space="preserve"> and comfortable for everyone to walk or wheel in.</w:t>
      </w:r>
    </w:p>
    <w:p w14:paraId="44C5F889" w14:textId="77777777" w:rsidR="003528AC" w:rsidRPr="002F3202" w:rsidRDefault="003528AC" w:rsidP="002F3202">
      <w:pPr>
        <w:pStyle w:val="Heading4"/>
      </w:pPr>
      <w:r w:rsidRPr="002F3202">
        <w:t>What percentage of residents think that these changes would help them walk or wheel more?</w:t>
      </w:r>
    </w:p>
    <w:p w14:paraId="32280411" w14:textId="59015763" w:rsidR="003528AC" w:rsidRDefault="003528AC" w:rsidP="003528AC">
      <w:r w:rsidRPr="00D1695D">
        <w:rPr>
          <w:b/>
        </w:rPr>
        <w:t>72%</w:t>
      </w:r>
      <w:r>
        <w:t xml:space="preserve"> Wider pavements</w:t>
      </w:r>
    </w:p>
    <w:p w14:paraId="4430C496" w14:textId="3C075D72" w:rsidR="003528AC" w:rsidRDefault="003528AC" w:rsidP="003528AC">
      <w:r w:rsidRPr="00D1695D">
        <w:rPr>
          <w:b/>
        </w:rPr>
        <w:t>72%</w:t>
      </w:r>
      <w:r>
        <w:t xml:space="preserve"> More frequent road crossings, with reduced wait times</w:t>
      </w:r>
    </w:p>
    <w:p w14:paraId="1DF2821D" w14:textId="30F983FD" w:rsidR="003528AC" w:rsidRDefault="003528AC" w:rsidP="003528AC">
      <w:r w:rsidRPr="00D1695D">
        <w:rPr>
          <w:b/>
        </w:rPr>
        <w:t>78%</w:t>
      </w:r>
      <w:r>
        <w:t xml:space="preserve"> Nicer</w:t>
      </w:r>
      <w:r w:rsidR="003C1926">
        <w:t xml:space="preserve"> </w:t>
      </w:r>
      <w:r>
        <w:t xml:space="preserve">places along streets to stop and rest, like more benches, </w:t>
      </w:r>
      <w:proofErr w:type="gramStart"/>
      <w:r>
        <w:t>trees</w:t>
      </w:r>
      <w:proofErr w:type="gramEnd"/>
      <w:r>
        <w:t xml:space="preserve"> and shelters</w:t>
      </w:r>
    </w:p>
    <w:p w14:paraId="7B766148" w14:textId="6A53DEA1" w:rsidR="003528AC" w:rsidRDefault="003528AC" w:rsidP="003528AC">
      <w:r w:rsidRPr="00D1695D">
        <w:rPr>
          <w:b/>
        </w:rPr>
        <w:t>74%</w:t>
      </w:r>
      <w:r>
        <w:t xml:space="preserve"> Better</w:t>
      </w:r>
      <w:r w:rsidR="003C1926">
        <w:t xml:space="preserve"> </w:t>
      </w:r>
      <w:r>
        <w:t>pavement accessibility, like level surfaces, dropped kerbs at crossing points</w:t>
      </w:r>
    </w:p>
    <w:p w14:paraId="077F03B1" w14:textId="00E45FD8" w:rsidR="003528AC" w:rsidRDefault="003528AC" w:rsidP="003528AC">
      <w:r w:rsidRPr="00D1695D">
        <w:rPr>
          <w:b/>
        </w:rPr>
        <w:t>68%</w:t>
      </w:r>
      <w:r>
        <w:t xml:space="preserve"> Fewer</w:t>
      </w:r>
      <w:r w:rsidR="003C1926">
        <w:t xml:space="preserve"> </w:t>
      </w:r>
      <w:r>
        <w:t>cars parked on the pavement</w:t>
      </w:r>
    </w:p>
    <w:p w14:paraId="2EBD4C95" w14:textId="567FBC81" w:rsidR="003528AC" w:rsidRDefault="003528AC" w:rsidP="003528AC">
      <w:r w:rsidRPr="00D1695D">
        <w:rPr>
          <w:b/>
        </w:rPr>
        <w:t>71%</w:t>
      </w:r>
      <w:r>
        <w:t xml:space="preserve"> Less</w:t>
      </w:r>
      <w:r w:rsidR="003C1926">
        <w:t xml:space="preserve"> </w:t>
      </w:r>
      <w:r>
        <w:t>fear of crime or antisocial behaviour in their area</w:t>
      </w:r>
    </w:p>
    <w:p w14:paraId="2F2FBB35" w14:textId="77777777" w:rsidR="003528AC" w:rsidRDefault="003528AC" w:rsidP="002F3202">
      <w:pPr>
        <w:pStyle w:val="Heading4"/>
      </w:pPr>
      <w:r>
        <w:lastRenderedPageBreak/>
        <w:t>In Index cities:</w:t>
      </w:r>
    </w:p>
    <w:p w14:paraId="552DBA3E" w14:textId="0B4B7F56" w:rsidR="003528AC" w:rsidRDefault="003528AC" w:rsidP="003528AC">
      <w:r w:rsidRPr="00D1695D">
        <w:rPr>
          <w:b/>
        </w:rPr>
        <w:t>51%</w:t>
      </w:r>
      <w:r>
        <w:t xml:space="preserve"> of A and B roads have a pavement width greater than </w:t>
      </w:r>
      <w:r w:rsidRPr="00D1695D">
        <w:t>3m</w:t>
      </w:r>
      <w:r>
        <w:t xml:space="preserve"> if unobstructed</w:t>
      </w:r>
      <w:r w:rsidR="00403657">
        <w:rPr>
          <w:rStyle w:val="FootnoteReference"/>
        </w:rPr>
        <w:footnoteReference w:id="30"/>
      </w:r>
    </w:p>
    <w:p w14:paraId="564EBC22" w14:textId="5B85BBDB" w:rsidR="003528AC" w:rsidRDefault="003528AC" w:rsidP="003528AC">
      <w:r w:rsidRPr="00D1695D">
        <w:rPr>
          <w:b/>
        </w:rPr>
        <w:t>65%</w:t>
      </w:r>
      <w:r>
        <w:t xml:space="preserve"> of C and unclassified roads have a pavement width greater than</w:t>
      </w:r>
      <w:r w:rsidR="003C1926">
        <w:t xml:space="preserve"> </w:t>
      </w:r>
      <w:r w:rsidRPr="00D1695D">
        <w:t>2m</w:t>
      </w:r>
      <w:r>
        <w:t xml:space="preserve"> if unobstructed</w:t>
      </w:r>
      <w:r w:rsidR="00A75746">
        <w:rPr>
          <w:rStyle w:val="FootnoteReference"/>
        </w:rPr>
        <w:footnoteReference w:id="31"/>
      </w:r>
    </w:p>
    <w:p w14:paraId="25943580" w14:textId="37670002" w:rsidR="003528AC" w:rsidRDefault="003528AC" w:rsidP="003528AC">
      <w:r>
        <w:t xml:space="preserve">On all roads making up junctions, </w:t>
      </w:r>
      <w:r w:rsidRPr="00D1695D">
        <w:rPr>
          <w:b/>
        </w:rPr>
        <w:t>21%</w:t>
      </w:r>
      <w:r>
        <w:t xml:space="preserve"> of those with traffic lights for cars have no red and green man for pedestrians</w:t>
      </w:r>
      <w:r w:rsidR="00403657">
        <w:rPr>
          <w:rStyle w:val="FootnoteReference"/>
        </w:rPr>
        <w:footnoteReference w:id="32"/>
      </w:r>
    </w:p>
    <w:p w14:paraId="41D53E7A" w14:textId="3178B29F" w:rsidR="003528AC" w:rsidRDefault="003528AC" w:rsidP="003528AC">
      <w:r w:rsidRPr="00D1695D">
        <w:rPr>
          <w:b/>
        </w:rPr>
        <w:t>83%</w:t>
      </w:r>
      <w:r>
        <w:t xml:space="preserve"> of</w:t>
      </w:r>
      <w:r w:rsidR="003C1926">
        <w:t xml:space="preserve"> </w:t>
      </w:r>
      <w:r>
        <w:t>residents</w:t>
      </w:r>
      <w:r w:rsidR="003C1926">
        <w:t xml:space="preserve"> </w:t>
      </w:r>
      <w:r>
        <w:t>agree</w:t>
      </w:r>
      <w:r w:rsidR="003C1926">
        <w:t xml:space="preserve"> </w:t>
      </w:r>
      <w:r>
        <w:t>more measures to reduce crime and antisocial behaviour on the street or in public spaces would improve their local area</w:t>
      </w:r>
    </w:p>
    <w:p w14:paraId="2CCA9308" w14:textId="0344CD89" w:rsidR="003528AC" w:rsidRDefault="00CD339B" w:rsidP="00CD339B">
      <w:pPr>
        <w:pStyle w:val="Heading3"/>
      </w:pPr>
      <w:r w:rsidRPr="00CD339B">
        <w:t xml:space="preserve">Quote from </w:t>
      </w:r>
      <w:proofErr w:type="spellStart"/>
      <w:r w:rsidR="003528AC">
        <w:t>Heewr</w:t>
      </w:r>
      <w:proofErr w:type="spellEnd"/>
      <w:r w:rsidR="003528AC">
        <w:t>, Cardiff</w:t>
      </w:r>
    </w:p>
    <w:p w14:paraId="72776309" w14:textId="77777777" w:rsidR="003528AC" w:rsidRDefault="003528AC" w:rsidP="003528AC">
      <w:r>
        <w:t>After I had an accident and had a problem with my leg, I recognised that walking when I was ill was difficult between places, especially bus stops.</w:t>
      </w:r>
    </w:p>
    <w:p w14:paraId="691F34E5" w14:textId="77777777" w:rsidR="003528AC" w:rsidRDefault="003528AC" w:rsidP="003528AC">
      <w:r>
        <w:t>Cardiff has a lot of narrow streets, with a lot of stressed drivers, because people are frustrated at how busy it is in the city centre and other parts of town.</w:t>
      </w:r>
    </w:p>
    <w:p w14:paraId="6D3D334B" w14:textId="77777777" w:rsidR="003528AC" w:rsidRDefault="003528AC" w:rsidP="003528AC">
      <w:r>
        <w:t>There should be less cars and more opportunities for people to rest while they walk.</w:t>
      </w:r>
    </w:p>
    <w:p w14:paraId="25CF00CF" w14:textId="783E51A6" w:rsidR="003528AC" w:rsidRDefault="003528AC" w:rsidP="003528AC">
      <w:r>
        <w:t>To see more trees around different parts of the city would help people want to walk more, too. Without trees and green spaces, places look empty. People feel more relaxed in nature. Anywhere you want to attract people for walking, you should have trees, parks, and green spaces.</w:t>
      </w:r>
    </w:p>
    <w:p w14:paraId="7B866D64" w14:textId="77777777" w:rsidR="00640DBF" w:rsidRDefault="00640DBF" w:rsidP="00965703">
      <w:pPr>
        <w:pStyle w:val="Heading2"/>
      </w:pPr>
      <w:bookmarkStart w:id="14" w:name="_Toc160611214"/>
      <w:r>
        <w:lastRenderedPageBreak/>
        <w:t>Cycling solutions</w:t>
      </w:r>
      <w:bookmarkEnd w:id="14"/>
    </w:p>
    <w:p w14:paraId="6F1F90A8" w14:textId="77777777" w:rsidR="00640DBF" w:rsidRDefault="00640DBF" w:rsidP="00965703">
      <w:pPr>
        <w:pStyle w:val="Subtitle"/>
      </w:pPr>
      <w:r>
        <w:t>What would make cycling better?</w:t>
      </w:r>
    </w:p>
    <w:p w14:paraId="28FD7CA3" w14:textId="77777777" w:rsidR="00640DBF" w:rsidRDefault="00640DBF" w:rsidP="009A2F54">
      <w:pPr>
        <w:pStyle w:val="Heading3"/>
      </w:pPr>
      <w:r>
        <w:t>Many Index city residents want to cycle</w:t>
      </w:r>
    </w:p>
    <w:p w14:paraId="1FA33995" w14:textId="77777777" w:rsidR="00640DBF" w:rsidRPr="009A2F54" w:rsidRDefault="00640DBF" w:rsidP="009A2F54">
      <w:pPr>
        <w:pStyle w:val="Heading4"/>
      </w:pPr>
      <w:r w:rsidRPr="009A2F54">
        <w:t>How do residents see themselves when it comes to cycling?</w:t>
      </w:r>
    </w:p>
    <w:p w14:paraId="53E4BDBA" w14:textId="77777777" w:rsidR="00640DBF" w:rsidRDefault="00640DBF" w:rsidP="00640DBF">
      <w:r>
        <w:t xml:space="preserve">Regularly cycle: </w:t>
      </w:r>
      <w:r w:rsidRPr="00D1695D">
        <w:rPr>
          <w:b/>
        </w:rPr>
        <w:t>9%</w:t>
      </w:r>
    </w:p>
    <w:p w14:paraId="094F760B" w14:textId="77777777" w:rsidR="00640DBF" w:rsidRDefault="00640DBF" w:rsidP="00640DBF">
      <w:r>
        <w:t xml:space="preserve">Occasionally cycle: </w:t>
      </w:r>
      <w:r w:rsidRPr="00D1695D">
        <w:rPr>
          <w:b/>
        </w:rPr>
        <w:t>18%</w:t>
      </w:r>
    </w:p>
    <w:p w14:paraId="487045EF" w14:textId="2921CE54" w:rsidR="00640DBF" w:rsidRDefault="00640DBF" w:rsidP="00640DBF">
      <w:r>
        <w:t>New or returning to</w:t>
      </w:r>
      <w:r w:rsidR="003C1926">
        <w:t xml:space="preserve"> </w:t>
      </w:r>
      <w:r>
        <w:t xml:space="preserve">cycling: </w:t>
      </w:r>
      <w:r w:rsidRPr="00D1695D">
        <w:rPr>
          <w:b/>
        </w:rPr>
        <w:t>5%</w:t>
      </w:r>
    </w:p>
    <w:p w14:paraId="1637B5AC" w14:textId="29010C1E" w:rsidR="00640DBF" w:rsidRDefault="00640DBF" w:rsidP="00640DBF">
      <w:r>
        <w:t>Do not cycle but would</w:t>
      </w:r>
      <w:r w:rsidR="003C1926">
        <w:t xml:space="preserve"> </w:t>
      </w:r>
      <w:r>
        <w:t xml:space="preserve">like to: </w:t>
      </w:r>
      <w:r w:rsidRPr="00D1695D">
        <w:rPr>
          <w:b/>
        </w:rPr>
        <w:t>28%</w:t>
      </w:r>
    </w:p>
    <w:p w14:paraId="724144C6" w14:textId="6B8B727D" w:rsidR="00640DBF" w:rsidRDefault="00640DBF" w:rsidP="00640DBF">
      <w:r>
        <w:t>Do not cycle and do</w:t>
      </w:r>
      <w:r w:rsidR="003C1926">
        <w:t xml:space="preserve"> </w:t>
      </w:r>
      <w:r>
        <w:t xml:space="preserve">not want to: </w:t>
      </w:r>
      <w:r w:rsidRPr="00D1695D">
        <w:rPr>
          <w:b/>
        </w:rPr>
        <w:t>40%</w:t>
      </w:r>
    </w:p>
    <w:p w14:paraId="4CF85019" w14:textId="77777777" w:rsidR="00640DBF" w:rsidRDefault="00640DBF" w:rsidP="009A2F54">
      <w:pPr>
        <w:pStyle w:val="Heading4"/>
      </w:pPr>
      <w:r>
        <w:t>What proportion of residents said they ‘do not cycle but would like to’?</w:t>
      </w:r>
    </w:p>
    <w:p w14:paraId="6D25A5C6" w14:textId="77777777" w:rsidR="00640DBF" w:rsidRDefault="00640DBF" w:rsidP="00640DBF">
      <w:r w:rsidRPr="00D1695D">
        <w:rPr>
          <w:b/>
        </w:rPr>
        <w:t>29%</w:t>
      </w:r>
      <w:r>
        <w:t xml:space="preserve"> of women</w:t>
      </w:r>
    </w:p>
    <w:p w14:paraId="58557CD6" w14:textId="77777777" w:rsidR="00640DBF" w:rsidRDefault="00640DBF" w:rsidP="00640DBF">
      <w:r w:rsidRPr="00D1695D">
        <w:rPr>
          <w:b/>
        </w:rPr>
        <w:t>40%</w:t>
      </w:r>
      <w:r>
        <w:t xml:space="preserve"> of people from ethnic minority groups</w:t>
      </w:r>
    </w:p>
    <w:p w14:paraId="62A30AC3" w14:textId="77777777" w:rsidR="00640DBF" w:rsidRDefault="00640DBF" w:rsidP="00640DBF">
      <w:r w:rsidRPr="00D1695D">
        <w:rPr>
          <w:b/>
        </w:rPr>
        <w:t>27%</w:t>
      </w:r>
      <w:r>
        <w:t xml:space="preserve"> of disabled people</w:t>
      </w:r>
    </w:p>
    <w:p w14:paraId="23E0BFB2" w14:textId="77777777" w:rsidR="00640DBF" w:rsidRDefault="00640DBF" w:rsidP="009A2F54">
      <w:pPr>
        <w:pStyle w:val="Heading3"/>
      </w:pPr>
      <w:r>
        <w:t>Residents want improved cycling infrastructure</w:t>
      </w:r>
    </w:p>
    <w:p w14:paraId="0026D5E0" w14:textId="77777777" w:rsidR="00640DBF" w:rsidRDefault="00640DBF" w:rsidP="009A2F54">
      <w:pPr>
        <w:pStyle w:val="Heading4"/>
      </w:pPr>
      <w:r>
        <w:t>What percentage of residents would be helped to cycle more by better facilities?</w:t>
      </w:r>
    </w:p>
    <w:p w14:paraId="6CE7AD6B" w14:textId="1D1F4944" w:rsidR="00640DBF" w:rsidRDefault="00640DBF" w:rsidP="00640DBF">
      <w:r w:rsidRPr="00D1695D">
        <w:rPr>
          <w:b/>
        </w:rPr>
        <w:t>67%</w:t>
      </w:r>
      <w:r>
        <w:t xml:space="preserve"> More</w:t>
      </w:r>
      <w:r w:rsidR="003C1926">
        <w:t xml:space="preserve"> </w:t>
      </w:r>
      <w:r>
        <w:t>traffic</w:t>
      </w:r>
      <w:r>
        <w:rPr>
          <w:rFonts w:ascii="Cambria Math" w:hAnsi="Cambria Math" w:cs="Cambria Math"/>
        </w:rPr>
        <w:t>‑</w:t>
      </w:r>
      <w:r>
        <w:t>free cycle paths away from roads, like through parks or along waterways</w:t>
      </w:r>
    </w:p>
    <w:p w14:paraId="47B4EA5B" w14:textId="58B1F659" w:rsidR="00640DBF" w:rsidRDefault="00640DBF" w:rsidP="00640DBF">
      <w:r w:rsidRPr="00D1695D">
        <w:rPr>
          <w:b/>
        </w:rPr>
        <w:t>63%</w:t>
      </w:r>
      <w:r>
        <w:t xml:space="preserve"> More</w:t>
      </w:r>
      <w:r w:rsidR="003C1926">
        <w:t xml:space="preserve"> </w:t>
      </w:r>
      <w:r>
        <w:t>cycle</w:t>
      </w:r>
      <w:r w:rsidR="003C1926">
        <w:t xml:space="preserve"> </w:t>
      </w:r>
      <w:r>
        <w:t>paths along roads that are physically separated from traffic and pedestrians</w:t>
      </w:r>
    </w:p>
    <w:p w14:paraId="028F8BDD" w14:textId="66262A21" w:rsidR="00640DBF" w:rsidRDefault="00640DBF" w:rsidP="00640DBF">
      <w:r w:rsidRPr="00D1695D">
        <w:rPr>
          <w:b/>
        </w:rPr>
        <w:t>63%</w:t>
      </w:r>
      <w:r>
        <w:t xml:space="preserve"> More</w:t>
      </w:r>
      <w:r w:rsidR="003C1926">
        <w:t xml:space="preserve"> </w:t>
      </w:r>
      <w:r>
        <w:t>signposted local cycle routes along quieter streets</w:t>
      </w:r>
    </w:p>
    <w:p w14:paraId="0EF4C0CF" w14:textId="35AA2042" w:rsidR="00640DBF" w:rsidRDefault="00640DBF" w:rsidP="00640DBF">
      <w:r w:rsidRPr="00D1695D">
        <w:rPr>
          <w:b/>
        </w:rPr>
        <w:t>65%</w:t>
      </w:r>
      <w:r>
        <w:t xml:space="preserve"> Better</w:t>
      </w:r>
      <w:r w:rsidR="003C1926">
        <w:t xml:space="preserve"> </w:t>
      </w:r>
      <w:r>
        <w:t>links</w:t>
      </w:r>
      <w:r w:rsidR="003C1926">
        <w:t xml:space="preserve"> </w:t>
      </w:r>
      <w:r>
        <w:t>with</w:t>
      </w:r>
      <w:r w:rsidR="003C1926">
        <w:t xml:space="preserve"> </w:t>
      </w:r>
      <w:r>
        <w:t>public</w:t>
      </w:r>
      <w:r w:rsidR="003C1926">
        <w:t xml:space="preserve"> </w:t>
      </w:r>
      <w:r>
        <w:t>transport,</w:t>
      </w:r>
      <w:r w:rsidR="003C1926">
        <w:t xml:space="preserve"> </w:t>
      </w:r>
      <w:r>
        <w:t>like secure cycle parking at railway stations</w:t>
      </w:r>
    </w:p>
    <w:p w14:paraId="5E958C74" w14:textId="4746ECF8" w:rsidR="00640DBF" w:rsidRDefault="00640DBF" w:rsidP="00640DBF">
      <w:r>
        <w:lastRenderedPageBreak/>
        <w:t xml:space="preserve">There are </w:t>
      </w:r>
      <w:r w:rsidRPr="00D1695D">
        <w:rPr>
          <w:b/>
        </w:rPr>
        <w:t>14,752</w:t>
      </w:r>
      <w:r>
        <w:t xml:space="preserve"> cycle parking spaces across the </w:t>
      </w:r>
      <w:r w:rsidRPr="00D1695D">
        <w:rPr>
          <w:b/>
        </w:rPr>
        <w:t>562</w:t>
      </w:r>
      <w:r>
        <w:t xml:space="preserve"> railway stations</w:t>
      </w:r>
      <w:r w:rsidR="009A2F54">
        <w:rPr>
          <w:rStyle w:val="FootnoteReference"/>
        </w:rPr>
        <w:footnoteReference w:id="33"/>
      </w:r>
      <w:r>
        <w:t xml:space="preserve"> and </w:t>
      </w:r>
      <w:r w:rsidRPr="00D1695D">
        <w:rPr>
          <w:b/>
        </w:rPr>
        <w:t>144</w:t>
      </w:r>
      <w:r>
        <w:t xml:space="preserve"> cycle parking spaces at the </w:t>
      </w:r>
      <w:r w:rsidRPr="00D1695D">
        <w:rPr>
          <w:b/>
        </w:rPr>
        <w:t>35</w:t>
      </w:r>
      <w:r>
        <w:t xml:space="preserve"> bus stations</w:t>
      </w:r>
      <w:r w:rsidR="009A2F54">
        <w:rPr>
          <w:rStyle w:val="FootnoteReference"/>
        </w:rPr>
        <w:footnoteReference w:id="34"/>
      </w:r>
      <w:r>
        <w:t xml:space="preserve"> in UK Index cities</w:t>
      </w:r>
    </w:p>
    <w:p w14:paraId="2A3A3461" w14:textId="7CE04776" w:rsidR="00640DBF" w:rsidRDefault="00640DBF" w:rsidP="009A2F54">
      <w:pPr>
        <w:pStyle w:val="Heading4"/>
      </w:pPr>
      <w:r>
        <w:t>Index cities have:</w:t>
      </w:r>
      <w:r w:rsidR="009A2F54">
        <w:rPr>
          <w:rStyle w:val="FootnoteReference"/>
        </w:rPr>
        <w:footnoteReference w:id="35"/>
      </w:r>
    </w:p>
    <w:p w14:paraId="15F838D8" w14:textId="77777777" w:rsidR="00640DBF" w:rsidRDefault="00640DBF" w:rsidP="00640DBF">
      <w:r w:rsidRPr="00D1695D">
        <w:rPr>
          <w:b/>
        </w:rPr>
        <w:t>1,555 miles</w:t>
      </w:r>
      <w:r>
        <w:t xml:space="preserve"> of traffic</w:t>
      </w:r>
      <w:r>
        <w:rPr>
          <w:rFonts w:ascii="Cambria Math" w:hAnsi="Cambria Math" w:cs="Cambria Math"/>
        </w:rPr>
        <w:t>‑</w:t>
      </w:r>
      <w:r>
        <w:t>free cycle paths away from the road</w:t>
      </w:r>
    </w:p>
    <w:p w14:paraId="7A5E8C8B" w14:textId="3349EC26" w:rsidR="00640DBF" w:rsidRDefault="00640DBF" w:rsidP="00640DBF">
      <w:r w:rsidRPr="00D1695D">
        <w:rPr>
          <w:b/>
        </w:rPr>
        <w:t>155 miles</w:t>
      </w:r>
      <w:r>
        <w:t xml:space="preserve"> of</w:t>
      </w:r>
      <w:r w:rsidR="003C1926">
        <w:t xml:space="preserve"> </w:t>
      </w:r>
      <w:r>
        <w:t>cycle</w:t>
      </w:r>
      <w:r w:rsidR="003C1926">
        <w:t xml:space="preserve"> </w:t>
      </w:r>
      <w:r>
        <w:t>paths</w:t>
      </w:r>
      <w:r w:rsidR="003C1926">
        <w:t xml:space="preserve"> </w:t>
      </w:r>
      <w:r>
        <w:t>physically separated from traffic and pedestrians</w:t>
      </w:r>
      <w:r w:rsidR="00277F34">
        <w:rPr>
          <w:rStyle w:val="FootnoteReference"/>
        </w:rPr>
        <w:footnoteReference w:id="36"/>
      </w:r>
    </w:p>
    <w:p w14:paraId="1842B02D" w14:textId="3DDC03E7" w:rsidR="00640DBF" w:rsidRDefault="00640DBF" w:rsidP="00640DBF">
      <w:r w:rsidRPr="00D1695D">
        <w:rPr>
          <w:b/>
        </w:rPr>
        <w:t>258 miles</w:t>
      </w:r>
      <w:r>
        <w:t xml:space="preserve"> of signposted routes along quieter streets</w:t>
      </w:r>
      <w:r w:rsidR="00277F34">
        <w:rPr>
          <w:rStyle w:val="FootnoteReference"/>
        </w:rPr>
        <w:footnoteReference w:id="37"/>
      </w:r>
    </w:p>
    <w:p w14:paraId="516D759B" w14:textId="44A4691D" w:rsidR="00640DBF" w:rsidRDefault="00640DBF" w:rsidP="00640DBF">
      <w:r w:rsidRPr="00D1695D">
        <w:rPr>
          <w:b/>
        </w:rPr>
        <w:t>20%</w:t>
      </w:r>
      <w:r>
        <w:t xml:space="preserve"> of</w:t>
      </w:r>
      <w:r w:rsidR="003C1926">
        <w:t xml:space="preserve"> </w:t>
      </w:r>
      <w:r>
        <w:t>households</w:t>
      </w:r>
      <w:r w:rsidR="003C1926">
        <w:t xml:space="preserve"> </w:t>
      </w:r>
      <w:r>
        <w:t xml:space="preserve">within </w:t>
      </w:r>
      <w:r w:rsidRPr="00D1695D">
        <w:t>125m</w:t>
      </w:r>
      <w:r>
        <w:t xml:space="preserve"> of these routes</w:t>
      </w:r>
    </w:p>
    <w:p w14:paraId="6EA97482" w14:textId="0C70E01D" w:rsidR="00640DBF" w:rsidRDefault="00640DBF" w:rsidP="00640DBF">
      <w:r w:rsidRPr="00D1695D">
        <w:rPr>
          <w:b/>
        </w:rPr>
        <w:t>58%</w:t>
      </w:r>
      <w:r>
        <w:t xml:space="preserve"> of</w:t>
      </w:r>
      <w:r w:rsidR="003C1926">
        <w:t xml:space="preserve"> </w:t>
      </w:r>
      <w:r>
        <w:t>residents</w:t>
      </w:r>
      <w:r w:rsidR="003C1926">
        <w:t xml:space="preserve"> </w:t>
      </w:r>
      <w:r>
        <w:t>support</w:t>
      </w:r>
      <w:r w:rsidR="003C1926">
        <w:t xml:space="preserve"> </w:t>
      </w:r>
      <w:r>
        <w:t>building</w:t>
      </w:r>
      <w:r w:rsidR="003C1926">
        <w:t xml:space="preserve"> </w:t>
      </w:r>
      <w:r>
        <w:t>more</w:t>
      </w:r>
      <w:r w:rsidR="003C1926">
        <w:t xml:space="preserve"> </w:t>
      </w:r>
      <w:r>
        <w:t>cycle paths physically separated from traffic and pedestrians, even when this would mean less room for other road traffic</w:t>
      </w:r>
    </w:p>
    <w:p w14:paraId="75E78859" w14:textId="77777777" w:rsidR="00640DBF" w:rsidRDefault="00640DBF" w:rsidP="009A2F54">
      <w:pPr>
        <w:pStyle w:val="Heading3"/>
      </w:pPr>
      <w:r>
        <w:t>Residents want more support to cycle</w:t>
      </w:r>
    </w:p>
    <w:p w14:paraId="4E66B88A" w14:textId="77777777" w:rsidR="00640DBF" w:rsidRDefault="00640DBF" w:rsidP="00277F34">
      <w:pPr>
        <w:pStyle w:val="Heading4"/>
      </w:pPr>
      <w:r>
        <w:t>What percentage of residents think that these kinds of support would help them cycle more?</w:t>
      </w:r>
    </w:p>
    <w:p w14:paraId="55C269DD" w14:textId="4A06307E" w:rsidR="00640DBF" w:rsidRDefault="00640DBF" w:rsidP="00640DBF">
      <w:r w:rsidRPr="00D1695D">
        <w:rPr>
          <w:b/>
        </w:rPr>
        <w:t>42%</w:t>
      </w:r>
      <w:r>
        <w:t xml:space="preserve"> Cycling</w:t>
      </w:r>
      <w:r w:rsidR="003C1926">
        <w:t xml:space="preserve"> </w:t>
      </w:r>
      <w:r>
        <w:t>training</w:t>
      </w:r>
      <w:r w:rsidR="003C1926">
        <w:t xml:space="preserve"> </w:t>
      </w:r>
      <w:r>
        <w:t>courses and</w:t>
      </w:r>
      <w:r w:rsidR="003C1926">
        <w:t xml:space="preserve"> </w:t>
      </w:r>
      <w:r>
        <w:t>organised social rides</w:t>
      </w:r>
    </w:p>
    <w:p w14:paraId="59F955AD" w14:textId="006E139B" w:rsidR="00640DBF" w:rsidRDefault="00640DBF" w:rsidP="00640DBF">
      <w:r w:rsidRPr="00D1695D">
        <w:rPr>
          <w:b/>
        </w:rPr>
        <w:t>47%</w:t>
      </w:r>
      <w:r>
        <w:t xml:space="preserve"> Access</w:t>
      </w:r>
      <w:r w:rsidR="003C1926">
        <w:t xml:space="preserve"> </w:t>
      </w:r>
      <w:r>
        <w:t>or</w:t>
      </w:r>
      <w:r w:rsidR="003C1926">
        <w:t xml:space="preserve"> </w:t>
      </w:r>
      <w:r>
        <w:t xml:space="preserve">improvements to a city cycle hire scheme </w:t>
      </w:r>
    </w:p>
    <w:p w14:paraId="4D58B253" w14:textId="373F65F5" w:rsidR="00640DBF" w:rsidRDefault="00640DBF" w:rsidP="00640DBF">
      <w:r w:rsidRPr="00D1695D">
        <w:rPr>
          <w:b/>
        </w:rPr>
        <w:t>53%</w:t>
      </w:r>
      <w:r>
        <w:t xml:space="preserve"> Access</w:t>
      </w:r>
      <w:r w:rsidR="003C1926">
        <w:t xml:space="preserve"> </w:t>
      </w:r>
      <w:r>
        <w:t>to</w:t>
      </w:r>
      <w:r w:rsidR="003C1926">
        <w:t xml:space="preserve"> </w:t>
      </w:r>
      <w:r>
        <w:t>secure</w:t>
      </w:r>
      <w:r w:rsidR="003C1926">
        <w:t xml:space="preserve"> </w:t>
      </w:r>
      <w:r>
        <w:t>cycle storage at or near home</w:t>
      </w:r>
    </w:p>
    <w:p w14:paraId="5EBE0A3E" w14:textId="32130A7F" w:rsidR="00640DBF" w:rsidRDefault="00640DBF" w:rsidP="00640DBF">
      <w:r w:rsidRPr="00D1695D">
        <w:rPr>
          <w:b/>
        </w:rPr>
        <w:t>53%</w:t>
      </w:r>
      <w:r>
        <w:t xml:space="preserve"> Access</w:t>
      </w:r>
      <w:r w:rsidR="003C1926">
        <w:t xml:space="preserve"> </w:t>
      </w:r>
      <w:r>
        <w:t>to a</w:t>
      </w:r>
      <w:r w:rsidR="003C1926">
        <w:t xml:space="preserve"> </w:t>
      </w:r>
      <w:r>
        <w:t>bicycle</w:t>
      </w:r>
    </w:p>
    <w:p w14:paraId="3B9BE289" w14:textId="738125F8" w:rsidR="00640DBF" w:rsidRDefault="00640DBF" w:rsidP="00640DBF">
      <w:r w:rsidRPr="00D1695D">
        <w:rPr>
          <w:b/>
        </w:rPr>
        <w:t>45%</w:t>
      </w:r>
      <w:r>
        <w:t xml:space="preserve"> Access</w:t>
      </w:r>
      <w:r w:rsidR="003C1926">
        <w:t xml:space="preserve"> </w:t>
      </w:r>
      <w:r>
        <w:t>to</w:t>
      </w:r>
      <w:r w:rsidR="003C1926">
        <w:t xml:space="preserve"> </w:t>
      </w:r>
      <w:r>
        <w:t>an electric cycle</w:t>
      </w:r>
    </w:p>
    <w:p w14:paraId="1E64140F" w14:textId="1903CC1D" w:rsidR="00640DBF" w:rsidRDefault="00640DBF" w:rsidP="00640DBF">
      <w:r w:rsidRPr="00D1695D">
        <w:rPr>
          <w:b/>
        </w:rPr>
        <w:t>34%</w:t>
      </w:r>
      <w:r>
        <w:t xml:space="preserve"> Access</w:t>
      </w:r>
      <w:r w:rsidR="003C1926">
        <w:t xml:space="preserve"> </w:t>
      </w:r>
      <w:r>
        <w:t>to</w:t>
      </w:r>
      <w:r w:rsidR="003C1926">
        <w:t xml:space="preserve"> </w:t>
      </w:r>
      <w:r>
        <w:t>a</w:t>
      </w:r>
      <w:r w:rsidR="003C1926">
        <w:t xml:space="preserve"> </w:t>
      </w:r>
      <w:r>
        <w:t>cargo</w:t>
      </w:r>
      <w:r w:rsidR="003C1926">
        <w:t xml:space="preserve"> </w:t>
      </w:r>
      <w:r>
        <w:t>cycle with space to carry children or shopping</w:t>
      </w:r>
    </w:p>
    <w:p w14:paraId="006255F3" w14:textId="3031CDA7" w:rsidR="00640DBF" w:rsidRDefault="00640DBF" w:rsidP="00640DBF">
      <w:r w:rsidRPr="00D1695D">
        <w:rPr>
          <w:b/>
        </w:rPr>
        <w:t>25%</w:t>
      </w:r>
      <w:r>
        <w:t xml:space="preserve"> Access</w:t>
      </w:r>
      <w:r w:rsidR="003C1926">
        <w:t xml:space="preserve"> </w:t>
      </w:r>
      <w:r>
        <w:t>to</w:t>
      </w:r>
      <w:r w:rsidR="003C1926">
        <w:t xml:space="preserve"> </w:t>
      </w:r>
      <w:r>
        <w:t>an adapted cycle, like a tricycle or handcycle</w:t>
      </w:r>
    </w:p>
    <w:p w14:paraId="5787FE3A" w14:textId="0AA2ABC0" w:rsidR="00640DBF" w:rsidRDefault="00640DBF" w:rsidP="00277F34">
      <w:pPr>
        <w:pStyle w:val="Heading4"/>
      </w:pPr>
      <w:r>
        <w:lastRenderedPageBreak/>
        <w:t xml:space="preserve">Cycle </w:t>
      </w:r>
      <w:proofErr w:type="gramStart"/>
      <w:r>
        <w:t>hire</w:t>
      </w:r>
      <w:proofErr w:type="gramEnd"/>
      <w:r>
        <w:t xml:space="preserve"> schemes in 11 Index cities</w:t>
      </w:r>
      <w:r w:rsidR="00277F34">
        <w:rPr>
          <w:rStyle w:val="FootnoteReference"/>
        </w:rPr>
        <w:footnoteReference w:id="38"/>
      </w:r>
    </w:p>
    <w:p w14:paraId="1730E4B2" w14:textId="5D62FCB7" w:rsidR="00640DBF" w:rsidRDefault="00640DBF" w:rsidP="00640DBF">
      <w:r w:rsidRPr="00D1695D">
        <w:rPr>
          <w:b/>
        </w:rPr>
        <w:t>7,211</w:t>
      </w:r>
      <w:r>
        <w:t xml:space="preserve"> hire</w:t>
      </w:r>
      <w:r w:rsidR="003C1926">
        <w:t xml:space="preserve"> </w:t>
      </w:r>
      <w:r>
        <w:t xml:space="preserve">cycles </w:t>
      </w:r>
      <w:r w:rsidRPr="00D1695D">
        <w:rPr>
          <w:b/>
        </w:rPr>
        <w:t>910</w:t>
      </w:r>
      <w:r>
        <w:t xml:space="preserve"> cycle</w:t>
      </w:r>
      <w:r w:rsidR="003C1926">
        <w:t xml:space="preserve"> </w:t>
      </w:r>
      <w:r>
        <w:t>hire stations</w:t>
      </w:r>
    </w:p>
    <w:p w14:paraId="49C2388F" w14:textId="5F861294" w:rsidR="00640DBF" w:rsidRDefault="00640DBF" w:rsidP="00640DBF">
      <w:r w:rsidRPr="00D1695D">
        <w:rPr>
          <w:b/>
        </w:rPr>
        <w:t>4,028</w:t>
      </w:r>
      <w:r>
        <w:t>,</w:t>
      </w:r>
      <w:r w:rsidRPr="00D1695D">
        <w:rPr>
          <w:b/>
        </w:rPr>
        <w:t>912</w:t>
      </w:r>
      <w:r>
        <w:t xml:space="preserve"> annual</w:t>
      </w:r>
      <w:r w:rsidR="003C1926">
        <w:t xml:space="preserve"> </w:t>
      </w:r>
      <w:r>
        <w:t>trips</w:t>
      </w:r>
    </w:p>
    <w:p w14:paraId="3B00B31F" w14:textId="77777777" w:rsidR="00640DBF" w:rsidRDefault="00640DBF" w:rsidP="008B3C77">
      <w:pPr>
        <w:pStyle w:val="Heading4"/>
      </w:pPr>
      <w:r>
        <w:t>Reported cycle thefts</w:t>
      </w:r>
    </w:p>
    <w:p w14:paraId="6BF6DC44" w14:textId="1F6B5289" w:rsidR="00640DBF" w:rsidRDefault="00640DBF" w:rsidP="00640DBF">
      <w:r>
        <w:t xml:space="preserve">There were </w:t>
      </w:r>
      <w:r w:rsidRPr="00D1695D">
        <w:rPr>
          <w:b/>
        </w:rPr>
        <w:t>16,762</w:t>
      </w:r>
      <w:r>
        <w:t xml:space="preserve"> reported cycle thefts in Index cities in </w:t>
      </w:r>
      <w:r w:rsidRPr="00D1695D">
        <w:t>2022</w:t>
      </w:r>
      <w:r>
        <w:t>/</w:t>
      </w:r>
      <w:r w:rsidRPr="00D1695D">
        <w:t>23</w:t>
      </w:r>
      <w:r w:rsidR="008B3C77">
        <w:t xml:space="preserve"> (</w:t>
      </w:r>
      <w:r w:rsidRPr="00D1695D">
        <w:rPr>
          <w:b/>
        </w:rPr>
        <w:t>18,576</w:t>
      </w:r>
      <w:r>
        <w:t xml:space="preserve"> in </w:t>
      </w:r>
      <w:r w:rsidRPr="00D1695D">
        <w:t>2021</w:t>
      </w:r>
      <w:r>
        <w:t>/</w:t>
      </w:r>
      <w:r w:rsidRPr="00D1695D">
        <w:t>22</w:t>
      </w:r>
      <w:r w:rsidR="008B3C77">
        <w:t>).</w:t>
      </w:r>
    </w:p>
    <w:p w14:paraId="786CFEDB" w14:textId="77777777" w:rsidR="00640DBF" w:rsidRDefault="00640DBF" w:rsidP="00640DBF">
      <w:r>
        <w:t xml:space="preserve">For every </w:t>
      </w:r>
      <w:r w:rsidRPr="00D1695D">
        <w:rPr>
          <w:b/>
        </w:rPr>
        <w:t>251</w:t>
      </w:r>
      <w:r>
        <w:t xml:space="preserve"> people who own an adult cycle in Index cities, there was </w:t>
      </w:r>
      <w:r w:rsidRPr="00D1695D">
        <w:rPr>
          <w:b/>
        </w:rPr>
        <w:t>1</w:t>
      </w:r>
      <w:r>
        <w:t xml:space="preserve"> reported cycle theft in the past year.</w:t>
      </w:r>
    </w:p>
    <w:p w14:paraId="087A15F7" w14:textId="77777777" w:rsidR="00640DBF" w:rsidRDefault="00640DBF" w:rsidP="00640DBF">
      <w:r>
        <w:t xml:space="preserve">There is a public cycle parking space for every </w:t>
      </w:r>
      <w:r w:rsidRPr="00D1695D">
        <w:rPr>
          <w:b/>
        </w:rPr>
        <w:t>50</w:t>
      </w:r>
      <w:r>
        <w:t xml:space="preserve"> people who cycle in Index cities.</w:t>
      </w:r>
    </w:p>
    <w:p w14:paraId="4EA968B1" w14:textId="77777777" w:rsidR="00640DBF" w:rsidRDefault="00640DBF" w:rsidP="008B3C77">
      <w:pPr>
        <w:pStyle w:val="Heading4"/>
      </w:pPr>
      <w:r>
        <w:t>Proportions of residents with access to an adult cycle</w:t>
      </w:r>
    </w:p>
    <w:p w14:paraId="54221E79" w14:textId="77777777" w:rsidR="00640DBF" w:rsidRDefault="00640DBF" w:rsidP="00640DBF">
      <w:r w:rsidRPr="00D1695D">
        <w:rPr>
          <w:b/>
        </w:rPr>
        <w:t>50%</w:t>
      </w:r>
      <w:r>
        <w:t xml:space="preserve"> of residents</w:t>
      </w:r>
    </w:p>
    <w:p w14:paraId="3BF7EF6F" w14:textId="77777777" w:rsidR="00640DBF" w:rsidRDefault="00640DBF" w:rsidP="00640DBF">
      <w:r w:rsidRPr="00D1695D">
        <w:rPr>
          <w:b/>
        </w:rPr>
        <w:t>40%</w:t>
      </w:r>
      <w:r>
        <w:t xml:space="preserve"> of socio-economic group DE</w:t>
      </w:r>
    </w:p>
    <w:p w14:paraId="31A9493F" w14:textId="77777777" w:rsidR="00640DBF" w:rsidRDefault="00640DBF" w:rsidP="00640DBF">
      <w:r w:rsidRPr="00D1695D">
        <w:rPr>
          <w:b/>
        </w:rPr>
        <w:t>59%</w:t>
      </w:r>
      <w:r>
        <w:t xml:space="preserve"> of socio-economic group AB</w:t>
      </w:r>
    </w:p>
    <w:p w14:paraId="466BBA25" w14:textId="74C20B42" w:rsidR="00640DBF" w:rsidRDefault="00640DBF" w:rsidP="00640DBF">
      <w:r w:rsidRPr="00D1695D">
        <w:rPr>
          <w:b/>
        </w:rPr>
        <w:t>56%</w:t>
      </w:r>
      <w:r>
        <w:t xml:space="preserve"> of</w:t>
      </w:r>
      <w:r w:rsidR="003C1926">
        <w:t xml:space="preserve"> </w:t>
      </w:r>
      <w:r>
        <w:t>residents</w:t>
      </w:r>
      <w:r w:rsidR="003C1926">
        <w:t xml:space="preserve"> </w:t>
      </w:r>
      <w:r>
        <w:t xml:space="preserve">support financial discounts for people on low incomes or not in employment to help them buy a cycle </w:t>
      </w:r>
    </w:p>
    <w:p w14:paraId="2DD1097D" w14:textId="001BDB45" w:rsidR="00640DBF" w:rsidRDefault="00640DBF" w:rsidP="00640DBF">
      <w:r w:rsidRPr="00D1695D">
        <w:rPr>
          <w:b/>
        </w:rPr>
        <w:t>34%</w:t>
      </w:r>
      <w:r>
        <w:t xml:space="preserve"> of</w:t>
      </w:r>
      <w:r w:rsidR="003C1926">
        <w:t xml:space="preserve"> </w:t>
      </w:r>
      <w:r>
        <w:t xml:space="preserve">households are within </w:t>
      </w:r>
      <w:r w:rsidRPr="00D1695D">
        <w:t>800m</w:t>
      </w:r>
      <w:r>
        <w:t xml:space="preserve"> of a cycle shop</w:t>
      </w:r>
      <w:r w:rsidR="008B3C77">
        <w:rPr>
          <w:rStyle w:val="FootnoteReference"/>
        </w:rPr>
        <w:footnoteReference w:id="39"/>
      </w:r>
    </w:p>
    <w:p w14:paraId="4765D767" w14:textId="414A1814" w:rsidR="00640DBF" w:rsidRDefault="009A2F54" w:rsidP="009A2F54">
      <w:pPr>
        <w:pStyle w:val="Heading3"/>
      </w:pPr>
      <w:r w:rsidRPr="009A2F54">
        <w:t xml:space="preserve">Quote from </w:t>
      </w:r>
      <w:r w:rsidR="00640DBF">
        <w:t>Sekou, Glasgow</w:t>
      </w:r>
    </w:p>
    <w:p w14:paraId="29055FD7" w14:textId="77777777" w:rsidR="00640DBF" w:rsidRDefault="00640DBF" w:rsidP="00640DBF">
      <w:r>
        <w:t xml:space="preserve">After seeing loads of people on bikes in Glasgow, I rented a bike through the city hire scheme and gave it a go. It was one of the best decisions I’ve ever made! </w:t>
      </w:r>
    </w:p>
    <w:p w14:paraId="4E3A7147" w14:textId="77777777" w:rsidR="00640DBF" w:rsidRDefault="00640DBF" w:rsidP="00640DBF">
      <w:r>
        <w:t>I eat and sleep better, my mental health has improved, and I feel more relaxed.</w:t>
      </w:r>
    </w:p>
    <w:p w14:paraId="33189725" w14:textId="77777777" w:rsidR="00640DBF" w:rsidRDefault="00640DBF" w:rsidP="00640DBF">
      <w:r>
        <w:t xml:space="preserve">Cycling has become my main mode of transport. It is cost-effective and I love the freedom it gives me. </w:t>
      </w:r>
    </w:p>
    <w:p w14:paraId="516B44ED" w14:textId="77777777" w:rsidR="00640DBF" w:rsidRDefault="00640DBF" w:rsidP="00640DBF">
      <w:r>
        <w:t>When it’s too windy or rainy, I walk instead.</w:t>
      </w:r>
    </w:p>
    <w:p w14:paraId="2EE4CDE5" w14:textId="1B4013D0" w:rsidR="00591386" w:rsidRDefault="00640DBF" w:rsidP="00640DBF">
      <w:r>
        <w:t>It’s been an amazing change in my life, everyone should give it a try!</w:t>
      </w:r>
    </w:p>
    <w:p w14:paraId="29302A1A" w14:textId="77777777" w:rsidR="00F4413F" w:rsidRDefault="00F4413F" w:rsidP="00965703">
      <w:pPr>
        <w:pStyle w:val="Heading2"/>
      </w:pPr>
      <w:bookmarkStart w:id="15" w:name="_Toc160611215"/>
      <w:r>
        <w:lastRenderedPageBreak/>
        <w:t>Neighbourhood solutions</w:t>
      </w:r>
      <w:bookmarkEnd w:id="15"/>
    </w:p>
    <w:p w14:paraId="37CBE783" w14:textId="77777777" w:rsidR="00F4413F" w:rsidRDefault="00F4413F" w:rsidP="00965703">
      <w:pPr>
        <w:pStyle w:val="Subtitle"/>
      </w:pPr>
      <w:r>
        <w:t>What would help make neighbourhoods better?</w:t>
      </w:r>
    </w:p>
    <w:p w14:paraId="247D572F" w14:textId="77777777" w:rsidR="00F4413F" w:rsidRDefault="00F4413F" w:rsidP="00A75746">
      <w:pPr>
        <w:pStyle w:val="Heading3"/>
      </w:pPr>
      <w:r>
        <w:t>All residents should feel welcome in their neighbourhood</w:t>
      </w:r>
    </w:p>
    <w:p w14:paraId="778665E9" w14:textId="77777777" w:rsidR="00F4413F" w:rsidRDefault="00F4413F" w:rsidP="00EF4009">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7A00928D" w14:textId="67644BD9" w:rsidR="00F4413F" w:rsidRDefault="00F4413F" w:rsidP="00F4413F">
      <w:r w:rsidRPr="00D1695D">
        <w:rPr>
          <w:b/>
        </w:rPr>
        <w:t>69%</w:t>
      </w:r>
      <w:r>
        <w:t xml:space="preserve"> of</w:t>
      </w:r>
      <w:r w:rsidR="003C1926">
        <w:t xml:space="preserve"> </w:t>
      </w:r>
      <w:r>
        <w:t xml:space="preserve">residents </w:t>
      </w:r>
    </w:p>
    <w:p w14:paraId="0303359F" w14:textId="77777777" w:rsidR="00F4413F" w:rsidRDefault="00F4413F" w:rsidP="00F4413F">
      <w:r w:rsidRPr="00D1695D">
        <w:rPr>
          <w:b/>
        </w:rPr>
        <w:t>66%</w:t>
      </w:r>
      <w:r>
        <w:t xml:space="preserve"> of people from ethnic minority groups</w:t>
      </w:r>
    </w:p>
    <w:p w14:paraId="2D2CB4C2" w14:textId="77777777" w:rsidR="00F4413F" w:rsidRDefault="00F4413F" w:rsidP="00F4413F">
      <w:r w:rsidRPr="00D1695D">
        <w:rPr>
          <w:b/>
        </w:rPr>
        <w:t>69%</w:t>
      </w:r>
      <w:r>
        <w:t xml:space="preserve"> of white people</w:t>
      </w:r>
    </w:p>
    <w:p w14:paraId="271F3F76" w14:textId="77777777" w:rsidR="00F4413F" w:rsidRDefault="00F4413F" w:rsidP="00F4413F">
      <w:r w:rsidRPr="00D1695D">
        <w:rPr>
          <w:b/>
        </w:rPr>
        <w:t>68%</w:t>
      </w:r>
      <w:r>
        <w:t xml:space="preserve"> of women</w:t>
      </w:r>
    </w:p>
    <w:p w14:paraId="74D25932" w14:textId="77777777" w:rsidR="00F4413F" w:rsidRDefault="00F4413F" w:rsidP="00F4413F">
      <w:r w:rsidRPr="00D1695D">
        <w:rPr>
          <w:b/>
        </w:rPr>
        <w:t>70%</w:t>
      </w:r>
      <w:r>
        <w:t xml:space="preserve"> of men</w:t>
      </w:r>
    </w:p>
    <w:p w14:paraId="44B4D05F" w14:textId="77777777" w:rsidR="00F4413F" w:rsidRDefault="00F4413F" w:rsidP="00F4413F">
      <w:r w:rsidRPr="00D1695D">
        <w:rPr>
          <w:b/>
        </w:rPr>
        <w:t>53%</w:t>
      </w:r>
      <w:r>
        <w:t xml:space="preserve"> of people who identified their gender ‘in another way’</w:t>
      </w:r>
    </w:p>
    <w:p w14:paraId="67AA9411" w14:textId="77777777" w:rsidR="00F4413F" w:rsidRDefault="00F4413F" w:rsidP="00F4413F">
      <w:r w:rsidRPr="00D1695D">
        <w:rPr>
          <w:b/>
        </w:rPr>
        <w:t>66%</w:t>
      </w:r>
      <w:r>
        <w:t xml:space="preserve"> of LGBTQ+ people</w:t>
      </w:r>
    </w:p>
    <w:p w14:paraId="15FF3BED" w14:textId="77777777" w:rsidR="00F4413F" w:rsidRDefault="00F4413F" w:rsidP="00F4413F">
      <w:r w:rsidRPr="00D1695D">
        <w:rPr>
          <w:b/>
        </w:rPr>
        <w:t>70%</w:t>
      </w:r>
      <w:r>
        <w:t xml:space="preserve"> of non-LGBTQ+ people</w:t>
      </w:r>
    </w:p>
    <w:p w14:paraId="7BAAAE36" w14:textId="77777777" w:rsidR="00F4413F" w:rsidRDefault="00F4413F" w:rsidP="00F4413F">
      <w:r w:rsidRPr="00D1695D">
        <w:rPr>
          <w:b/>
        </w:rPr>
        <w:t>61%</w:t>
      </w:r>
      <w:r>
        <w:t xml:space="preserve"> of disabled people</w:t>
      </w:r>
    </w:p>
    <w:p w14:paraId="5DEA59E2" w14:textId="77777777" w:rsidR="00F4413F" w:rsidRDefault="00F4413F" w:rsidP="00F4413F">
      <w:r w:rsidRPr="00D1695D">
        <w:rPr>
          <w:b/>
        </w:rPr>
        <w:t>72%</w:t>
      </w:r>
      <w:r>
        <w:t xml:space="preserve"> of non-disabled people</w:t>
      </w:r>
    </w:p>
    <w:p w14:paraId="02870E25" w14:textId="77777777" w:rsidR="00F4413F" w:rsidRDefault="00F4413F" w:rsidP="00F4413F">
      <w:r w:rsidRPr="00D1695D">
        <w:rPr>
          <w:b/>
        </w:rPr>
        <w:t>58%</w:t>
      </w:r>
      <w:r>
        <w:t xml:space="preserve"> of socio-economic group DE</w:t>
      </w:r>
    </w:p>
    <w:p w14:paraId="12364928" w14:textId="77777777" w:rsidR="00F4413F" w:rsidRDefault="00F4413F" w:rsidP="00F4413F">
      <w:r w:rsidRPr="00D1695D">
        <w:rPr>
          <w:b/>
        </w:rPr>
        <w:t>76%</w:t>
      </w:r>
      <w:r>
        <w:t xml:space="preserve"> of socio-economic group AB</w:t>
      </w:r>
    </w:p>
    <w:p w14:paraId="47A14159" w14:textId="77777777" w:rsidR="00F4413F" w:rsidRDefault="00F4413F" w:rsidP="00A75746">
      <w:pPr>
        <w:pStyle w:val="Heading3"/>
      </w:pPr>
      <w:r>
        <w:t xml:space="preserve">The dominance of motor vehicles can discourage walking, </w:t>
      </w:r>
      <w:proofErr w:type="gramStart"/>
      <w:r>
        <w:t>wheeling</w:t>
      </w:r>
      <w:proofErr w:type="gramEnd"/>
      <w:r>
        <w:t xml:space="preserve"> and cycling</w:t>
      </w:r>
    </w:p>
    <w:p w14:paraId="1054DE8F" w14:textId="77777777" w:rsidR="00F4413F" w:rsidRDefault="00F4413F" w:rsidP="00F4413F">
      <w:r>
        <w:t xml:space="preserve">Only </w:t>
      </w:r>
      <w:r w:rsidRPr="00D1695D">
        <w:rPr>
          <w:b/>
        </w:rPr>
        <w:t>29%</w:t>
      </w:r>
      <w:r>
        <w:t xml:space="preserve"> of residents think that their streets are not dominated by moving or parked motor vehicles.</w:t>
      </w:r>
    </w:p>
    <w:p w14:paraId="22EAC4A8" w14:textId="77777777" w:rsidR="00F4413F" w:rsidRDefault="00F4413F" w:rsidP="00EF4009">
      <w:pPr>
        <w:pStyle w:val="Heading4"/>
      </w:pPr>
      <w:r>
        <w:lastRenderedPageBreak/>
        <w:t>Residents would find fewer motor vehicles on their streets useful to:</w:t>
      </w:r>
    </w:p>
    <w:p w14:paraId="2387170E" w14:textId="77777777" w:rsidR="00F4413F" w:rsidRDefault="00F4413F" w:rsidP="00F4413F">
      <w:r w:rsidRPr="00D1695D">
        <w:rPr>
          <w:b/>
        </w:rPr>
        <w:t>62%</w:t>
      </w:r>
      <w:r>
        <w:t xml:space="preserve"> Walk or wheel more</w:t>
      </w:r>
    </w:p>
    <w:p w14:paraId="108C4C81" w14:textId="77777777" w:rsidR="00F4413F" w:rsidRDefault="00F4413F" w:rsidP="00F4413F">
      <w:r w:rsidRPr="00D1695D">
        <w:rPr>
          <w:b/>
        </w:rPr>
        <w:t>59%</w:t>
      </w:r>
      <w:r>
        <w:t xml:space="preserve"> Cycle more</w:t>
      </w:r>
    </w:p>
    <w:p w14:paraId="715FB139" w14:textId="4592102F" w:rsidR="00F4413F" w:rsidRDefault="00F4413F" w:rsidP="00F4413F">
      <w:r>
        <w:t xml:space="preserve">Unclassified roads are not designed to carry through-traffic, but in Index cities </w:t>
      </w:r>
      <w:r w:rsidRPr="00D1695D">
        <w:rPr>
          <w:b/>
        </w:rPr>
        <w:t>24%</w:t>
      </w:r>
      <w:r>
        <w:t xml:space="preserve"> of their total length has nothing to prevent it. This can result in </w:t>
      </w:r>
      <w:proofErr w:type="gramStart"/>
      <w:r>
        <w:t>rat-running</w:t>
      </w:r>
      <w:proofErr w:type="gramEnd"/>
      <w:r>
        <w:t>.</w:t>
      </w:r>
      <w:r w:rsidR="006B51BB" w:rsidRPr="006B51BB">
        <w:rPr>
          <w:rStyle w:val="FootnoteReference"/>
        </w:rPr>
        <w:t xml:space="preserve"> </w:t>
      </w:r>
      <w:r w:rsidR="006B51BB">
        <w:rPr>
          <w:rStyle w:val="FootnoteReference"/>
        </w:rPr>
        <w:footnoteReference w:id="40"/>
      </w:r>
    </w:p>
    <w:p w14:paraId="7F1ED908" w14:textId="77777777" w:rsidR="00F4413F" w:rsidRDefault="00F4413F" w:rsidP="00F4413F">
      <w:r w:rsidRPr="00D1695D">
        <w:rPr>
          <w:b/>
        </w:rPr>
        <w:t>53%</w:t>
      </w:r>
      <w:r>
        <w:t xml:space="preserve"> agree that restricting through-traffic on local residential streets would make their area a better place.</w:t>
      </w:r>
    </w:p>
    <w:p w14:paraId="5D78F586" w14:textId="147E604C" w:rsidR="00F4413F" w:rsidRDefault="00F4413F" w:rsidP="00F4413F">
      <w:r w:rsidRPr="00D1695D">
        <w:rPr>
          <w:b/>
        </w:rPr>
        <w:t>33%</w:t>
      </w:r>
      <w:r>
        <w:t xml:space="preserve"> of Index city streets have </w:t>
      </w:r>
      <w:r w:rsidRPr="00D1695D">
        <w:t>20mph</w:t>
      </w:r>
      <w:r>
        <w:t xml:space="preserve"> speed limits.</w:t>
      </w:r>
      <w:r w:rsidR="00A72E09">
        <w:rPr>
          <w:rStyle w:val="FootnoteReference"/>
        </w:rPr>
        <w:footnoteReference w:id="41"/>
      </w:r>
    </w:p>
    <w:p w14:paraId="04700BFF" w14:textId="77777777" w:rsidR="00F4413F" w:rsidRDefault="00F4413F" w:rsidP="00A72E09">
      <w:pPr>
        <w:pStyle w:val="Heading4"/>
      </w:pPr>
      <w:r>
        <w:t>Residents would find more streets with 20mph speed limits useful to:</w:t>
      </w:r>
    </w:p>
    <w:p w14:paraId="5988E1D8" w14:textId="77777777" w:rsidR="00F4413F" w:rsidRDefault="00F4413F" w:rsidP="00F4413F">
      <w:r w:rsidRPr="00D1695D">
        <w:rPr>
          <w:b/>
        </w:rPr>
        <w:t>54%</w:t>
      </w:r>
      <w:r>
        <w:t xml:space="preserve"> Walk or wheel more</w:t>
      </w:r>
    </w:p>
    <w:p w14:paraId="734CFBC0" w14:textId="77777777" w:rsidR="00F4413F" w:rsidRDefault="00F4413F" w:rsidP="00F4413F">
      <w:r w:rsidRPr="00D1695D">
        <w:rPr>
          <w:b/>
        </w:rPr>
        <w:t>52%</w:t>
      </w:r>
      <w:r>
        <w:t xml:space="preserve"> Cycle more</w:t>
      </w:r>
    </w:p>
    <w:p w14:paraId="6B62DE3F" w14:textId="77777777" w:rsidR="00F4413F" w:rsidRDefault="00F4413F" w:rsidP="00A75746">
      <w:pPr>
        <w:pStyle w:val="Heading3"/>
      </w:pPr>
      <w:r>
        <w:t>Residents want local streets to be better spaces for people to spend time in</w:t>
      </w:r>
    </w:p>
    <w:p w14:paraId="4AF50D7F" w14:textId="0620B748" w:rsidR="00F4413F" w:rsidRDefault="00F4413F" w:rsidP="00F4413F">
      <w:r w:rsidRPr="00D1695D">
        <w:rPr>
          <w:b/>
        </w:rPr>
        <w:t>60%</w:t>
      </w:r>
      <w:r>
        <w:t xml:space="preserve"> agree</w:t>
      </w:r>
      <w:r w:rsidR="003C1926">
        <w:t xml:space="preserve"> </w:t>
      </w:r>
      <w:r>
        <w:t>increasing</w:t>
      </w:r>
      <w:r w:rsidR="003C1926">
        <w:t xml:space="preserve"> </w:t>
      </w:r>
      <w:r>
        <w:t xml:space="preserve">space for people socialising, walking, </w:t>
      </w:r>
      <w:proofErr w:type="gramStart"/>
      <w:r>
        <w:t>wheeling</w:t>
      </w:r>
      <w:proofErr w:type="gramEnd"/>
      <w:r>
        <w:t xml:space="preserve"> and cycling on their local high street would improve their local area</w:t>
      </w:r>
    </w:p>
    <w:p w14:paraId="3613AFA8" w14:textId="6745DEAC" w:rsidR="00F4413F" w:rsidRDefault="00F4413F" w:rsidP="00F4413F">
      <w:r w:rsidRPr="00D1695D">
        <w:rPr>
          <w:b/>
        </w:rPr>
        <w:t>49%</w:t>
      </w:r>
      <w:r>
        <w:t xml:space="preserve"> agree</w:t>
      </w:r>
      <w:r w:rsidR="003C1926">
        <w:t xml:space="preserve"> </w:t>
      </w:r>
      <w:r>
        <w:t>they</w:t>
      </w:r>
      <w:r w:rsidR="003C1926">
        <w:t xml:space="preserve"> </w:t>
      </w:r>
      <w:r>
        <w:t>regularly chat to their neighbours, more than just to say hello</w:t>
      </w:r>
    </w:p>
    <w:p w14:paraId="2C4696CD" w14:textId="00F04C56" w:rsidR="00F4413F" w:rsidRDefault="00F4413F" w:rsidP="00F4413F">
      <w:r w:rsidRPr="00D1695D">
        <w:rPr>
          <w:b/>
        </w:rPr>
        <w:t>62%</w:t>
      </w:r>
      <w:r>
        <w:t xml:space="preserve"> support</w:t>
      </w:r>
      <w:r w:rsidR="003C1926">
        <w:t xml:space="preserve"> </w:t>
      </w:r>
      <w:r>
        <w:t>low</w:t>
      </w:r>
      <w:r>
        <w:rPr>
          <w:rFonts w:ascii="Cambria Math" w:hAnsi="Cambria Math" w:cs="Cambria Math"/>
        </w:rPr>
        <w:t>‑</w:t>
      </w:r>
      <w:r>
        <w:t>traffic neighbourhoods</w:t>
      </w:r>
    </w:p>
    <w:p w14:paraId="2B13F6FD" w14:textId="0C0E4104" w:rsidR="00F4413F" w:rsidRDefault="007A5135" w:rsidP="00A75746">
      <w:pPr>
        <w:pStyle w:val="Heading3"/>
      </w:pPr>
      <w:r w:rsidRPr="007A5135">
        <w:t xml:space="preserve">Quote from </w:t>
      </w:r>
      <w:r w:rsidR="00F4413F">
        <w:t>André and Emma, Southampton</w:t>
      </w:r>
    </w:p>
    <w:p w14:paraId="37F70A73" w14:textId="77777777" w:rsidR="00F4413F" w:rsidRDefault="00F4413F" w:rsidP="00F4413F">
      <w:r>
        <w:t xml:space="preserve">“We took the premises on in February </w:t>
      </w:r>
      <w:proofErr w:type="gramStart"/>
      <w:r w:rsidRPr="00D1695D">
        <w:t>2022</w:t>
      </w:r>
      <w:proofErr w:type="gramEnd"/>
      <w:r>
        <w:t xml:space="preserve"> and it’s always been for years a road with traffic. It wasn’t a pedestrianised route like we have now. We took the lease on knowing that they were going to properly redevelop, which they have now. It is </w:t>
      </w:r>
      <w:proofErr w:type="gramStart"/>
      <w:r>
        <w:t>absolutely perfect</w:t>
      </w:r>
      <w:proofErr w:type="gramEnd"/>
      <w:r>
        <w:t>.</w:t>
      </w:r>
    </w:p>
    <w:p w14:paraId="1B589CA5" w14:textId="77777777" w:rsidR="00F4413F" w:rsidRDefault="00F4413F" w:rsidP="00F4413F">
      <w:r>
        <w:t>We just love having it pedestrianised. It’s a lot quieter, like people can really engage, you haven’t got the danger of cars.</w:t>
      </w:r>
    </w:p>
    <w:p w14:paraId="317E28A1" w14:textId="77777777" w:rsidR="00F4413F" w:rsidRDefault="00F4413F" w:rsidP="00F4413F">
      <w:r>
        <w:lastRenderedPageBreak/>
        <w:t xml:space="preserve">It’s </w:t>
      </w:r>
      <w:proofErr w:type="gramStart"/>
      <w:r>
        <w:t>really nice</w:t>
      </w:r>
      <w:proofErr w:type="gramEnd"/>
      <w:r>
        <w:t xml:space="preserve"> and wide, and it’s clean as well, and it’s a good surface for walking on and cycling. The bicycle racks outside the shop are important for the customers as most of them cycle or walk to the shop.”</w:t>
      </w:r>
    </w:p>
    <w:p w14:paraId="4FE9754A" w14:textId="77777777" w:rsidR="00F4413F" w:rsidRDefault="00F4413F" w:rsidP="00F4413F">
      <w:r>
        <w:t>André recently started cycling to work and really enjoys it, it is better for the environment, it’s more economical and it is healthy, helping him get fitter.</w:t>
      </w:r>
    </w:p>
    <w:p w14:paraId="4A4578B1" w14:textId="77777777" w:rsidR="00F4413F" w:rsidRDefault="00F4413F" w:rsidP="00A75746">
      <w:pPr>
        <w:pStyle w:val="Heading3"/>
      </w:pPr>
      <w:r>
        <w:t>Neighbourhoods must be designed with children in mind</w:t>
      </w:r>
    </w:p>
    <w:p w14:paraId="6633EBD9" w14:textId="77777777" w:rsidR="00F4413F" w:rsidRDefault="00F4413F" w:rsidP="00F4413F">
      <w:r>
        <w:t>Neighbourhoods should be places for children to thrive. Increasing independence, providing space to play and socialise, and improving the journey to school are all important.</w:t>
      </w:r>
    </w:p>
    <w:p w14:paraId="70EBE3F5" w14:textId="77777777" w:rsidR="00F4413F" w:rsidRDefault="00F4413F" w:rsidP="00F4413F">
      <w:r>
        <w:t xml:space="preserve">If we design neighbourhoods with children in </w:t>
      </w:r>
      <w:proofErr w:type="gramStart"/>
      <w:r>
        <w:t>mind</w:t>
      </w:r>
      <w:proofErr w:type="gramEnd"/>
      <w:r>
        <w:t xml:space="preserve"> they will then work better for everyone else too.</w:t>
      </w:r>
    </w:p>
    <w:p w14:paraId="24951F13" w14:textId="41469EAB" w:rsidR="00F4413F" w:rsidRDefault="00F4413F" w:rsidP="00F4413F">
      <w:r w:rsidRPr="00D1695D">
        <w:rPr>
          <w:rStyle w:val="Normalbold"/>
        </w:rPr>
        <w:t xml:space="preserve">12 years old </w:t>
      </w:r>
      <w:r>
        <w:t>average</w:t>
      </w:r>
      <w:r w:rsidR="003C1926">
        <w:t xml:space="preserve"> </w:t>
      </w:r>
      <w:r>
        <w:t>age</w:t>
      </w:r>
      <w:r w:rsidR="003C1926">
        <w:t xml:space="preserve"> </w:t>
      </w:r>
      <w:r>
        <w:t>when people living with children would let them walk, wheel or cycle independently in their neighbourhood.</w:t>
      </w:r>
    </w:p>
    <w:p w14:paraId="07D5D321" w14:textId="1886E0ED" w:rsidR="00F4413F" w:rsidRDefault="00F4413F" w:rsidP="00F4413F">
      <w:r w:rsidRPr="00D1695D">
        <w:rPr>
          <w:b/>
        </w:rPr>
        <w:t>80%</w:t>
      </w:r>
      <w:r>
        <w:t xml:space="preserve"> of seven-year-olds in Germany are allowed to go alone to places within walking distance, other than school.</w:t>
      </w:r>
      <w:r w:rsidR="007A5135">
        <w:rPr>
          <w:rStyle w:val="FootnoteReference"/>
        </w:rPr>
        <w:footnoteReference w:id="42"/>
      </w:r>
    </w:p>
    <w:p w14:paraId="31114772" w14:textId="77777777" w:rsidR="00F4413F" w:rsidRDefault="00F4413F" w:rsidP="00F4413F">
      <w:r w:rsidRPr="00D1695D">
        <w:rPr>
          <w:b/>
        </w:rPr>
        <w:t>49%</w:t>
      </w:r>
      <w:r>
        <w:t xml:space="preserve"> of residents agree there is space for children to socialise and play</w:t>
      </w:r>
    </w:p>
    <w:p w14:paraId="7EEEAB90" w14:textId="77777777" w:rsidR="00F4413F" w:rsidRDefault="00F4413F" w:rsidP="00F4413F">
      <w:r w:rsidRPr="00D1695D">
        <w:rPr>
          <w:b/>
        </w:rPr>
        <w:t>54%</w:t>
      </w:r>
      <w:r>
        <w:t xml:space="preserve"> of households are within</w:t>
      </w:r>
      <w:r w:rsidRPr="00D1695D">
        <w:t xml:space="preserve"> 400m o</w:t>
      </w:r>
      <w:r>
        <w:t>f a children’s playground</w:t>
      </w:r>
    </w:p>
    <w:p w14:paraId="2538BAA3" w14:textId="77777777" w:rsidR="00F4413F" w:rsidRDefault="00F4413F" w:rsidP="00F4413F">
      <w:r>
        <w:t>Among Index city residents:</w:t>
      </w:r>
    </w:p>
    <w:p w14:paraId="081BF72D" w14:textId="1FB8EDE0" w:rsidR="00F4413F" w:rsidRDefault="00A243F6" w:rsidP="00F4413F">
      <w:r w:rsidRPr="00D1695D">
        <w:rPr>
          <w:b/>
        </w:rPr>
        <w:t>50%</w:t>
      </w:r>
      <w:r w:rsidRPr="00A243F6">
        <w:t xml:space="preserve"> agree, while </w:t>
      </w:r>
      <w:r w:rsidRPr="00D1695D">
        <w:rPr>
          <w:b/>
        </w:rPr>
        <w:t>24%</w:t>
      </w:r>
      <w:r w:rsidRPr="00A243F6">
        <w:t xml:space="preserve"> disagree, closing streets outside local schools to cars during drop-off and pick-up times would improve their local area</w:t>
      </w:r>
    </w:p>
    <w:p w14:paraId="33E6282E" w14:textId="77777777" w:rsidR="00F4413F" w:rsidRDefault="00F4413F" w:rsidP="00F4413F">
      <w:r>
        <w:t>These are known as ‘School Streets’.</w:t>
      </w:r>
    </w:p>
    <w:p w14:paraId="20202C5E" w14:textId="2460526A" w:rsidR="00D70714" w:rsidRDefault="00F4413F" w:rsidP="00F4413F">
      <w:r w:rsidRPr="00D1695D">
        <w:rPr>
          <w:b/>
        </w:rPr>
        <w:t>141</w:t>
      </w:r>
      <w:r>
        <w:t xml:space="preserve"> schools in Index cities have School Streets schemes</w:t>
      </w:r>
      <w:r w:rsidR="00E872DF">
        <w:rPr>
          <w:rStyle w:val="FootnoteReference"/>
        </w:rPr>
        <w:footnoteReference w:id="43"/>
      </w:r>
    </w:p>
    <w:p w14:paraId="66DC8EE4" w14:textId="77777777" w:rsidR="00D70714" w:rsidRDefault="00D70714" w:rsidP="00965703">
      <w:pPr>
        <w:pStyle w:val="Heading2"/>
      </w:pPr>
      <w:bookmarkStart w:id="16" w:name="_Toc160611216"/>
      <w:r>
        <w:lastRenderedPageBreak/>
        <w:t>Developing Index cities</w:t>
      </w:r>
      <w:bookmarkEnd w:id="16"/>
    </w:p>
    <w:p w14:paraId="36629CEA" w14:textId="77777777" w:rsidR="00D70714" w:rsidRDefault="00D70714" w:rsidP="00965703">
      <w:pPr>
        <w:pStyle w:val="Subtitle"/>
      </w:pPr>
      <w:r>
        <w:t>Recent walking, wheeling, cycling and neighbourhood changes</w:t>
      </w:r>
    </w:p>
    <w:p w14:paraId="002A9FEB" w14:textId="77777777" w:rsidR="00D70714" w:rsidRPr="00D1695D" w:rsidRDefault="00D70714" w:rsidP="00D1695D">
      <w:r w:rsidRPr="00D1695D">
        <w:t xml:space="preserve">Prioritising walking, </w:t>
      </w:r>
      <w:proofErr w:type="gramStart"/>
      <w:r w:rsidRPr="00D1695D">
        <w:t>wheeling</w:t>
      </w:r>
      <w:proofErr w:type="gramEnd"/>
      <w:r w:rsidRPr="00D1695D">
        <w:t xml:space="preserve"> and cycling can improve journeys for everyone, especially alongside affordable and convenient public transport. This has an even greater impact for disadvantaged groups, who depend on these modes of transport to access work, </w:t>
      </w:r>
      <w:proofErr w:type="gramStart"/>
      <w:r w:rsidRPr="00D1695D">
        <w:t>education</w:t>
      </w:r>
      <w:proofErr w:type="gramEnd"/>
      <w:r w:rsidRPr="00D1695D">
        <w:t xml:space="preserve"> and opportunities. </w:t>
      </w:r>
    </w:p>
    <w:p w14:paraId="7E45A4DA" w14:textId="77777777" w:rsidR="00D70714" w:rsidRPr="00D1695D" w:rsidRDefault="00D70714" w:rsidP="00D1695D">
      <w:r w:rsidRPr="00D1695D">
        <w:t xml:space="preserve">At the same time making these changes can reduce air and noise pollution, as well as carbon emissions. More people travelling actively also contributes towards improved physical and mental health while increasing access to nature. </w:t>
      </w:r>
    </w:p>
    <w:p w14:paraId="50D23F06" w14:textId="77777777" w:rsidR="00D70714" w:rsidRPr="00D1695D" w:rsidRDefault="00D70714" w:rsidP="00D1695D">
      <w:r w:rsidRPr="00D1695D">
        <w:t xml:space="preserve">Where cities have achieved this, we also see positive improvements for the local economy. Cities designed for people are safer, less congested, and highly competitive, attracting businesses, residents, tourists. </w:t>
      </w:r>
    </w:p>
    <w:p w14:paraId="2CC8ACC3" w14:textId="77777777" w:rsidR="00D70714" w:rsidRPr="00D1695D" w:rsidRDefault="00D70714" w:rsidP="00D1695D">
      <w:r w:rsidRPr="00D1695D">
        <w:t xml:space="preserve">While there is broad consensus on the benefits of sustainable transport, the job at hand is much more challenging. Changing how streets are designed, giving more space and priority to other modes can impact journeys by car. While many people want to walk, </w:t>
      </w:r>
      <w:proofErr w:type="gramStart"/>
      <w:r w:rsidRPr="00D1695D">
        <w:t>cycle</w:t>
      </w:r>
      <w:proofErr w:type="gramEnd"/>
      <w:r w:rsidRPr="00D1695D">
        <w:t xml:space="preserve"> and use public transport more, these options may not exist. We need to help people reduce car use, but fairly.</w:t>
      </w:r>
    </w:p>
    <w:p w14:paraId="299877AD" w14:textId="77777777" w:rsidR="00D70714" w:rsidRPr="00D1695D" w:rsidRDefault="00D70714" w:rsidP="00D1695D">
      <w:r w:rsidRPr="00D1695D">
        <w:t xml:space="preserve">Luckily, we have come a long way since the Walking and Cycling Index was first published, as Bike Life, back in 2015. Local transport authorities have become more ambitious, investment has increased, and the quality of what is delivered is far superior. </w:t>
      </w:r>
    </w:p>
    <w:p w14:paraId="59340296" w14:textId="77777777" w:rsidR="00D70714" w:rsidRPr="00D1695D" w:rsidRDefault="00D70714" w:rsidP="00D1695D">
      <w:r w:rsidRPr="00D1695D">
        <w:t>We have seen steady increases in many places of 20mph streets, protected on-street cycle paths, improvements to off-road routes, and more low traffic neighbourhoods and school street schemes.</w:t>
      </w:r>
    </w:p>
    <w:p w14:paraId="3B540D0F" w14:textId="77777777" w:rsidR="00D70714" w:rsidRPr="00D1695D" w:rsidRDefault="00D70714" w:rsidP="00D1695D">
      <w:r w:rsidRPr="00D1695D">
        <w:t xml:space="preserve">Across our cities one in five households are now within 125 metres of a relatively good cycle route, and one in three streets now have 20mph speed limits. Cycle rental schemes in 11 of our cities had a combined ridership of over 4 million journeys over the year. </w:t>
      </w:r>
    </w:p>
    <w:p w14:paraId="2285C6C0" w14:textId="77777777" w:rsidR="00D70714" w:rsidRPr="00D1695D" w:rsidRDefault="00D70714" w:rsidP="00D1695D">
      <w:r w:rsidRPr="00D1695D">
        <w:t xml:space="preserve">We now need to join up these individual schemes, especially cycling and walking infrastructure to create safe, accessible, and attractive networks and neighbourhoods that also integrate with public transport. </w:t>
      </w:r>
    </w:p>
    <w:p w14:paraId="68825E1B" w14:textId="0126867A" w:rsidR="00D70714" w:rsidRPr="00D1695D" w:rsidRDefault="00D70714" w:rsidP="00D1695D">
      <w:r w:rsidRPr="00D1695D">
        <w:lastRenderedPageBreak/>
        <w:t xml:space="preserve">Examples of just a few of the many schemes and programmes delivered over the past two years include the completion of protected on-road cycle schemes safe enough for children to use, improvements to cycle storage for disadvantaged residents, social prescription pilots to increase activity, and schemes to improve the integration of public transport with walking, </w:t>
      </w:r>
      <w:proofErr w:type="gramStart"/>
      <w:r w:rsidRPr="00D1695D">
        <w:t>wheeling</w:t>
      </w:r>
      <w:proofErr w:type="gramEnd"/>
      <w:r w:rsidRPr="00D1695D">
        <w:t xml:space="preserve"> and cycling.</w:t>
      </w:r>
    </w:p>
    <w:p w14:paraId="35A9E78E" w14:textId="782DF527" w:rsidR="00FA35AB" w:rsidRDefault="00C921BD" w:rsidP="00C921BD">
      <w:pPr>
        <w:pStyle w:val="Heading3"/>
      </w:pPr>
      <w:r>
        <w:t>Example schemes from Index cities</w:t>
      </w:r>
    </w:p>
    <w:p w14:paraId="4E3C5263" w14:textId="1153CA3C" w:rsidR="00C921BD" w:rsidRPr="00C921BD" w:rsidRDefault="0012092B" w:rsidP="00C921BD">
      <w:r w:rsidRPr="0012092B">
        <w:t>Map of the UK and Ireland showing the cities participating in the Walking and Cycling Index</w:t>
      </w:r>
      <w:r w:rsidR="006B51BB">
        <w:t>.</w:t>
      </w:r>
    </w:p>
    <w:p w14:paraId="4BFC4C1A" w14:textId="77777777" w:rsidR="00A43965" w:rsidRDefault="00A43965" w:rsidP="0012092B">
      <w:pPr>
        <w:pStyle w:val="Heading4"/>
      </w:pPr>
      <w:r>
        <w:t>Glasgow</w:t>
      </w:r>
    </w:p>
    <w:p w14:paraId="2900664D" w14:textId="77777777" w:rsidR="00A43965" w:rsidRDefault="00A43965" w:rsidP="00A43965">
      <w:r>
        <w:t xml:space="preserve">The City Network, Liveable Neighbourhoods and Avenues programme are all progressing Glasgow’s vision of a connected, people friendly city. </w:t>
      </w:r>
    </w:p>
    <w:p w14:paraId="0F615E2F" w14:textId="77777777" w:rsidR="00A43965" w:rsidRDefault="00A43965" w:rsidP="0012092B">
      <w:pPr>
        <w:pStyle w:val="Heading4"/>
      </w:pPr>
      <w:r>
        <w:t>Dundee</w:t>
      </w:r>
    </w:p>
    <w:p w14:paraId="2566EC1F" w14:textId="77777777" w:rsidR="00A43965" w:rsidRPr="00D1695D" w:rsidRDefault="00A43965" w:rsidP="00D1695D">
      <w:r w:rsidRPr="00D1695D">
        <w:t xml:space="preserve">In partnership with </w:t>
      </w:r>
      <w:proofErr w:type="spellStart"/>
      <w:r w:rsidRPr="00D1695D">
        <w:t>Cyclehoop</w:t>
      </w:r>
      <w:proofErr w:type="spellEnd"/>
      <w:r w:rsidRPr="00D1695D">
        <w:t xml:space="preserve">, 40 </w:t>
      </w:r>
      <w:proofErr w:type="spellStart"/>
      <w:r w:rsidRPr="00D1695D">
        <w:t>Bikehangar</w:t>
      </w:r>
      <w:proofErr w:type="spellEnd"/>
      <w:r w:rsidRPr="00D1695D">
        <w:t xml:space="preserve"> units were delivered across the city to improve residential cycle parking.</w:t>
      </w:r>
    </w:p>
    <w:p w14:paraId="787D19D4" w14:textId="77777777" w:rsidR="00A43965" w:rsidRDefault="00A43965" w:rsidP="0012092B">
      <w:pPr>
        <w:pStyle w:val="Heading4"/>
      </w:pPr>
      <w:r>
        <w:t>Edinburgh</w:t>
      </w:r>
    </w:p>
    <w:p w14:paraId="7254DF89" w14:textId="77777777" w:rsidR="00A43965" w:rsidRDefault="00A43965" w:rsidP="00A43965">
      <w:r>
        <w:t xml:space="preserve">An important cycle link was completed connecting </w:t>
      </w:r>
      <w:proofErr w:type="spellStart"/>
      <w:r>
        <w:t>Roseburn</w:t>
      </w:r>
      <w:proofErr w:type="spellEnd"/>
      <w:r>
        <w:t xml:space="preserve"> via the city centre to Leith.</w:t>
      </w:r>
    </w:p>
    <w:p w14:paraId="3D107EFC" w14:textId="77777777" w:rsidR="00A43965" w:rsidRDefault="00A43965" w:rsidP="0012092B">
      <w:pPr>
        <w:pStyle w:val="Heading4"/>
      </w:pPr>
      <w:r>
        <w:t>Tyneside</w:t>
      </w:r>
    </w:p>
    <w:p w14:paraId="3CE458E5" w14:textId="77777777" w:rsidR="00A43965" w:rsidRDefault="00A43965" w:rsidP="00A43965">
      <w:r>
        <w:t>A social-prescribing pilot in Gateshead is using walking and cycling to help people manage physical and mental health conditions.</w:t>
      </w:r>
    </w:p>
    <w:p w14:paraId="1F3330BF" w14:textId="77777777" w:rsidR="00A43965" w:rsidRDefault="00A43965" w:rsidP="0012092B">
      <w:pPr>
        <w:pStyle w:val="Heading4"/>
      </w:pPr>
      <w:r>
        <w:t>Greater Manchester</w:t>
      </w:r>
    </w:p>
    <w:p w14:paraId="09E1C3EA" w14:textId="77777777" w:rsidR="00A43965" w:rsidRPr="00D1695D" w:rsidRDefault="00A43965" w:rsidP="00D1695D">
      <w:r w:rsidRPr="00D1695D">
        <w:t xml:space="preserve">200,000 residents now live within a </w:t>
      </w:r>
      <w:proofErr w:type="gramStart"/>
      <w:r w:rsidRPr="00D1695D">
        <w:t>5 minute</w:t>
      </w:r>
      <w:proofErr w:type="gramEnd"/>
      <w:r w:rsidRPr="00D1695D">
        <w:t xml:space="preserve"> walk of the Bee Network Cycle Hire scheme.</w:t>
      </w:r>
    </w:p>
    <w:p w14:paraId="3525A826" w14:textId="77777777" w:rsidR="00A43965" w:rsidRDefault="00A43965" w:rsidP="0012092B">
      <w:pPr>
        <w:pStyle w:val="Heading4"/>
      </w:pPr>
      <w:r>
        <w:t>Greater Cambridge</w:t>
      </w:r>
    </w:p>
    <w:p w14:paraId="00B07FDE" w14:textId="77777777" w:rsidR="00A43965" w:rsidRPr="00D1695D" w:rsidRDefault="00A43965" w:rsidP="00D1695D">
      <w:r w:rsidRPr="00D1695D">
        <w:t>Greater Cambridge Greenways: 12 new walking and cycling routes connecting towns and villages to the city centre is underway.</w:t>
      </w:r>
    </w:p>
    <w:p w14:paraId="0E2614C2" w14:textId="77777777" w:rsidR="00A43965" w:rsidRDefault="00A43965" w:rsidP="0012092B">
      <w:pPr>
        <w:pStyle w:val="Heading4"/>
      </w:pPr>
      <w:r>
        <w:t>Tower Hamlets</w:t>
      </w:r>
    </w:p>
    <w:p w14:paraId="65F7174A" w14:textId="77777777" w:rsidR="00A43965" w:rsidRPr="00D1695D" w:rsidRDefault="00A43965" w:rsidP="00D1695D">
      <w:r w:rsidRPr="00D1695D">
        <w:t xml:space="preserve">The </w:t>
      </w:r>
      <w:proofErr w:type="spellStart"/>
      <w:r w:rsidRPr="00D1695D">
        <w:t>Chrisp</w:t>
      </w:r>
      <w:proofErr w:type="spellEnd"/>
      <w:r w:rsidRPr="00D1695D">
        <w:t xml:space="preserve"> Street Cycle Hub has trained and supported over 1,350 residents to cycle.</w:t>
      </w:r>
    </w:p>
    <w:p w14:paraId="53455BCB" w14:textId="77777777" w:rsidR="00A43965" w:rsidRDefault="00A43965" w:rsidP="0012092B">
      <w:pPr>
        <w:pStyle w:val="Heading4"/>
      </w:pPr>
      <w:r>
        <w:lastRenderedPageBreak/>
        <w:t>Southampton City Region</w:t>
      </w:r>
    </w:p>
    <w:p w14:paraId="26DF5E1A" w14:textId="77777777" w:rsidR="00A43965" w:rsidRDefault="00A43965" w:rsidP="00A43965">
      <w:r>
        <w:t>Improvements to Southampton Central Station now allows for easy change between rail, bus, walking, cycling and e-scooters.</w:t>
      </w:r>
    </w:p>
    <w:p w14:paraId="6229DFBD" w14:textId="77777777" w:rsidR="00A43965" w:rsidRDefault="00A43965" w:rsidP="0012092B">
      <w:pPr>
        <w:pStyle w:val="Heading4"/>
      </w:pPr>
      <w:r>
        <w:t>Bristol</w:t>
      </w:r>
    </w:p>
    <w:p w14:paraId="7B793CC2" w14:textId="77777777" w:rsidR="00A43965" w:rsidRPr="00D1695D" w:rsidRDefault="00A43965" w:rsidP="00D1695D">
      <w:r w:rsidRPr="00D1695D">
        <w:t>31 cycle hangars were installed next to tower blocks to provide safe secure cycle storage.</w:t>
      </w:r>
    </w:p>
    <w:p w14:paraId="751CDC47" w14:textId="77777777" w:rsidR="00A43965" w:rsidRDefault="00A43965" w:rsidP="0012092B">
      <w:pPr>
        <w:pStyle w:val="Heading4"/>
      </w:pPr>
      <w:r>
        <w:t>Cardiff</w:t>
      </w:r>
    </w:p>
    <w:p w14:paraId="6F3B8F18" w14:textId="77777777" w:rsidR="00A43965" w:rsidRPr="00D1695D" w:rsidRDefault="00A43965" w:rsidP="00D1695D">
      <w:r w:rsidRPr="00D1695D">
        <w:t xml:space="preserve">A 1.8-mile protected flagship route from the city centre to </w:t>
      </w:r>
      <w:proofErr w:type="spellStart"/>
      <w:r w:rsidRPr="00D1695D">
        <w:t>Wales’</w:t>
      </w:r>
      <w:proofErr w:type="spellEnd"/>
      <w:r w:rsidRPr="00D1695D">
        <w:t xml:space="preserve"> largest hospital is now complete.</w:t>
      </w:r>
    </w:p>
    <w:p w14:paraId="5AED7CEF" w14:textId="77777777" w:rsidR="00A43965" w:rsidRDefault="00A43965" w:rsidP="0012092B">
      <w:pPr>
        <w:pStyle w:val="Heading4"/>
      </w:pPr>
      <w:r>
        <w:t>Liverpool City Region</w:t>
      </w:r>
    </w:p>
    <w:p w14:paraId="63DEC858" w14:textId="77777777" w:rsidR="00A43965" w:rsidRDefault="00A43965" w:rsidP="00A43965">
      <w:r>
        <w:t xml:space="preserve">A new green walking and cycling corridor connecting housing developments in Birkenhead is complete. </w:t>
      </w:r>
    </w:p>
    <w:p w14:paraId="74B8CAE8" w14:textId="77777777" w:rsidR="00A43965" w:rsidRDefault="00A43965" w:rsidP="0012092B">
      <w:pPr>
        <w:pStyle w:val="Heading4"/>
      </w:pPr>
      <w:r>
        <w:t>Belfast</w:t>
      </w:r>
    </w:p>
    <w:p w14:paraId="6F391CB0" w14:textId="704D188B" w:rsidR="00A43965" w:rsidRPr="00D1695D" w:rsidRDefault="00A43965" w:rsidP="00D1695D">
      <w:r w:rsidRPr="00D1695D">
        <w:t>The Forth Meadow Community Greenway, a 12km route in north and west Belfast was completed.</w:t>
      </w:r>
    </w:p>
    <w:p w14:paraId="16673128" w14:textId="77777777" w:rsidR="00A43965" w:rsidRDefault="00A43965" w:rsidP="00965703">
      <w:pPr>
        <w:pStyle w:val="Heading2"/>
      </w:pPr>
      <w:bookmarkStart w:id="17" w:name="_Toc160611217"/>
      <w:r>
        <w:lastRenderedPageBreak/>
        <w:t>Looking forward</w:t>
      </w:r>
      <w:bookmarkEnd w:id="17"/>
    </w:p>
    <w:p w14:paraId="0FD5933E" w14:textId="77777777" w:rsidR="00A43965" w:rsidRDefault="00A43965" w:rsidP="00965703">
      <w:pPr>
        <w:pStyle w:val="Subtitle"/>
      </w:pPr>
      <w:r>
        <w:t>Better streets and places for everyone</w:t>
      </w:r>
    </w:p>
    <w:p w14:paraId="0F7E5E7C" w14:textId="77777777" w:rsidR="00A43965" w:rsidRDefault="00A43965" w:rsidP="00A43965">
      <w:r>
        <w:t xml:space="preserve">At Sustrans we want to help create a society where the way we travel creates healthier places and happier lives for everyone. </w:t>
      </w:r>
    </w:p>
    <w:p w14:paraId="7DFB6DEB" w14:textId="77777777" w:rsidR="00A43965" w:rsidRDefault="00A43965" w:rsidP="00A43965">
      <w:r>
        <w:t xml:space="preserve">These are places which are designed around people’s needs, equitably. These are places that help people live well and healthily while not impacting on the environment now and in the future. </w:t>
      </w:r>
    </w:p>
    <w:p w14:paraId="31B4DD63" w14:textId="77777777" w:rsidR="00A43965" w:rsidRDefault="00A43965" w:rsidP="00A43965">
      <w:r>
        <w:t xml:space="preserve">A big part of this is changing how people move around their neighbourhood, </w:t>
      </w:r>
      <w:proofErr w:type="gramStart"/>
      <w:r>
        <w:t>town</w:t>
      </w:r>
      <w:proofErr w:type="gramEnd"/>
      <w:r>
        <w:t xml:space="preserve"> or city and beyond. And to be successful there are several challenges that need to be overcome. </w:t>
      </w:r>
    </w:p>
    <w:p w14:paraId="029DF31D" w14:textId="77777777" w:rsidR="00A43965" w:rsidRDefault="00A43965" w:rsidP="00FB3BCB">
      <w:pPr>
        <w:pStyle w:val="Heading3"/>
      </w:pPr>
      <w:r>
        <w:t>Improving transport choices for everyone</w:t>
      </w:r>
    </w:p>
    <w:p w14:paraId="00845257" w14:textId="77777777" w:rsidR="00A43965" w:rsidRDefault="00A43965" w:rsidP="00A43965">
      <w:r>
        <w:t>Across the UK many groups face greater disadvantage than others across their lives including women, people of colour, disabled people, people on a low income and children. This is seen in transport where many people from these groups are less likely to own a car and face economic barriers to travel.</w:t>
      </w:r>
    </w:p>
    <w:p w14:paraId="6F578CED" w14:textId="77777777" w:rsidR="00A43965" w:rsidRDefault="00A43965" w:rsidP="00A43965">
      <w:r>
        <w:t xml:space="preserve">This acts to reduce transport choice and may lead to missed opportunities, jobs and education and greater likelihood of isolation. People shouldn’t need a car to get around: alternatives including public transport, walking, </w:t>
      </w:r>
      <w:proofErr w:type="gramStart"/>
      <w:r>
        <w:t>wheeling</w:t>
      </w:r>
      <w:proofErr w:type="gramEnd"/>
      <w:r>
        <w:t xml:space="preserve"> and cycling should be attractive, safe, affordable and convenient. </w:t>
      </w:r>
      <w:proofErr w:type="gramStart"/>
      <w:r>
        <w:t>However</w:t>
      </w:r>
      <w:proofErr w:type="gramEnd"/>
      <w:r>
        <w:t xml:space="preserve"> cycling is seen as unsafe, walking is inaccessible for many and not prioritised, while bus services have been steadily reducing and trains are expensive. Many cities across Europe as well as London demonstrate this doesn’t need to be the case.</w:t>
      </w:r>
    </w:p>
    <w:p w14:paraId="0CC64F37" w14:textId="34482700" w:rsidR="00A43965" w:rsidRDefault="00A43965" w:rsidP="00FB3BCB">
      <w:pPr>
        <w:pStyle w:val="Heading3"/>
      </w:pPr>
      <w:r>
        <w:t>Reducing the impact of how we get around on the climate and</w:t>
      </w:r>
      <w:r w:rsidR="003C1926">
        <w:t xml:space="preserve"> </w:t>
      </w:r>
      <w:r>
        <w:t>air</w:t>
      </w:r>
      <w:r w:rsidR="003C1926">
        <w:t xml:space="preserve"> </w:t>
      </w:r>
      <w:r>
        <w:t>pollution</w:t>
      </w:r>
    </w:p>
    <w:p w14:paraId="2ED99FAA" w14:textId="77777777" w:rsidR="00A43965" w:rsidRPr="00D1695D" w:rsidRDefault="00A43965" w:rsidP="00D1695D">
      <w:r w:rsidRPr="00D1695D">
        <w:t>While air pollution currently poses the largest environmental risk to public health associated with 28,000-36,000 deaths every year, reducing the impact of climate change is rapidly becoming our greatest challenge.</w:t>
      </w:r>
    </w:p>
    <w:p w14:paraId="6DCEF673" w14:textId="40E724A2" w:rsidR="00A43965" w:rsidRDefault="00A43965" w:rsidP="00A43965">
      <w:r>
        <w:t xml:space="preserve">Electric cars will help, but alone are not sufficient. We need to help people to leave their cars at home for more and more journeys by ensuring attractive alternatives exist. This means listening to what residents have told us time and time again in the Walking and </w:t>
      </w:r>
      <w:r>
        <w:lastRenderedPageBreak/>
        <w:t>Cycling Index: that they want to walk, wheel and cycle more, and for places to</w:t>
      </w:r>
      <w:r w:rsidR="003C1926">
        <w:t xml:space="preserve"> </w:t>
      </w:r>
      <w:r>
        <w:t xml:space="preserve">invest more in public transport, walking, </w:t>
      </w:r>
      <w:proofErr w:type="gramStart"/>
      <w:r>
        <w:t>wheeling</w:t>
      </w:r>
      <w:proofErr w:type="gramEnd"/>
      <w:r>
        <w:t xml:space="preserve"> and cycling. </w:t>
      </w:r>
    </w:p>
    <w:p w14:paraId="37D194BC" w14:textId="77777777" w:rsidR="00A43965" w:rsidRDefault="00A43965" w:rsidP="00FB3BCB">
      <w:pPr>
        <w:pStyle w:val="Heading3"/>
      </w:pPr>
      <w:r>
        <w:t>Increase childhood independence</w:t>
      </w:r>
    </w:p>
    <w:p w14:paraId="7E43CCFB" w14:textId="77777777" w:rsidR="00A43965" w:rsidRPr="00D1695D" w:rsidRDefault="00A43965" w:rsidP="00D1695D">
      <w:r w:rsidRPr="00D1695D">
        <w:t>On average parents and carers would not let their children walk, wheel or cycle independently in their neighbourhood until the age of twelve. This contrasts starkly to other countries, for example in Germany where 7-year-olds are allowed to go to places alone within walking distance.</w:t>
      </w:r>
    </w:p>
    <w:p w14:paraId="0A1BAD7A" w14:textId="77777777" w:rsidR="00A43965" w:rsidRDefault="00A43965" w:rsidP="00A43965">
      <w:r>
        <w:t xml:space="preserve">Neighbourhoods should be places for children to develop and thrive. They should enable increasing independence, space to play and socialise. </w:t>
      </w:r>
      <w:proofErr w:type="gramStart"/>
      <w:r>
        <w:t>However</w:t>
      </w:r>
      <w:proofErr w:type="gramEnd"/>
      <w:r>
        <w:t xml:space="preserve"> perceptions of safety stop parents and carers from enabling their children to do so, whilst costing society from having to escort children for all trips they make. </w:t>
      </w:r>
    </w:p>
    <w:p w14:paraId="62DAD133" w14:textId="77777777" w:rsidR="00A43965" w:rsidRDefault="00A43965" w:rsidP="00A43965">
      <w:r>
        <w:t>In the future we must make progress on these challenges. And if we do so we will create streets and places for everyone that are healthy, welcoming, and ultimately better for everyone.</w:t>
      </w:r>
    </w:p>
    <w:p w14:paraId="7F986DFC" w14:textId="630E9CD6" w:rsidR="00A43965" w:rsidRDefault="00FB3BCB" w:rsidP="00FB3BCB">
      <w:pPr>
        <w:pStyle w:val="Heading3"/>
      </w:pPr>
      <w:r w:rsidRPr="00FB3BCB">
        <w:t xml:space="preserve">Quote from </w:t>
      </w:r>
      <w:r w:rsidR="00A43965">
        <w:t>James, Birmingham</w:t>
      </w:r>
    </w:p>
    <w:p w14:paraId="15C0624C" w14:textId="77777777" w:rsidR="00A43965" w:rsidRPr="00D1695D" w:rsidRDefault="00A43965" w:rsidP="00D1695D">
      <w:r>
        <w:t>Every school day, I use the Priory Road and A</w:t>
      </w:r>
      <w:r w:rsidRPr="00D1695D">
        <w:rPr>
          <w:b/>
        </w:rPr>
        <w:t>38</w:t>
      </w:r>
      <w:r>
        <w:t xml:space="preserve"> cycle routes to get </w:t>
      </w:r>
      <w:r w:rsidRPr="00D1695D">
        <w:t xml:space="preserve">to and from school, unless the weather is bad, when I’ll go by bus. </w:t>
      </w:r>
    </w:p>
    <w:p w14:paraId="1087B9EE" w14:textId="77777777" w:rsidR="00A43965" w:rsidRPr="00D1695D" w:rsidRDefault="00A43965" w:rsidP="00D1695D">
      <w:r w:rsidRPr="00D1695D">
        <w:t>Riding my bike gives me a sense of freedom, because I know when I should leave to get to school on time, and I don’t have to worry about the buses being on time.</w:t>
      </w:r>
    </w:p>
    <w:p w14:paraId="41F49B67" w14:textId="77777777" w:rsidR="00A43965" w:rsidRPr="00D1695D" w:rsidRDefault="00A43965" w:rsidP="00D1695D">
      <w:r w:rsidRPr="00D1695D">
        <w:t>The protected cycle lanes give me a safer environment to cycle along than the road, without the risks of cars passing too closely, especially with the designated crossings. On traffic light systems at the big junctions, I would prefer priority for the cycle lane, to encourage more people to cycle.</w:t>
      </w:r>
    </w:p>
    <w:p w14:paraId="5FFAA43E" w14:textId="77777777" w:rsidR="00A43965" w:rsidRPr="00D1695D" w:rsidRDefault="00A43965" w:rsidP="00D1695D">
      <w:r w:rsidRPr="00D1695D">
        <w:t>When I pass the cycle counter on the A38 route, it makes me happy to know lots of other people are cycling to and from work and school instead of taking the car.</w:t>
      </w:r>
    </w:p>
    <w:p w14:paraId="3A8BCA24" w14:textId="2D7BD8F5" w:rsidR="00A43965" w:rsidRDefault="00A43965" w:rsidP="00D1695D">
      <w:r w:rsidRPr="00D1695D">
        <w:t xml:space="preserve">Maintenance is almost as important as putting in these new cycle lanes. In the winter, it gets clogged up with lots of leaves which block the drains; then it’ll be </w:t>
      </w:r>
      <w:proofErr w:type="gramStart"/>
      <w:r w:rsidRPr="00D1695D">
        <w:t>really slippery</w:t>
      </w:r>
      <w:proofErr w:type="gramEnd"/>
      <w:r w:rsidRPr="00D1695D">
        <w:t xml:space="preserve"> to cycle over, especially on corners, and it’ll be completely flooded.</w:t>
      </w:r>
    </w:p>
    <w:p w14:paraId="02505522" w14:textId="77777777" w:rsidR="00A43965" w:rsidRDefault="00A43965" w:rsidP="00965703">
      <w:pPr>
        <w:pStyle w:val="Heading2"/>
      </w:pPr>
      <w:bookmarkStart w:id="18" w:name="_Toc160611218"/>
      <w:r>
        <w:lastRenderedPageBreak/>
        <w:t>Notes on methodology:</w:t>
      </w:r>
      <w:bookmarkEnd w:id="18"/>
    </w:p>
    <w:p w14:paraId="5EDEA961" w14:textId="77777777" w:rsidR="00A43965" w:rsidRPr="00D1695D" w:rsidRDefault="00A43965" w:rsidP="00D1695D">
      <w:r w:rsidRPr="00D1695D">
        <w:t xml:space="preserve">The attitudinal survey was conducted from March to June 2023 by independent social research organisation </w:t>
      </w:r>
      <w:proofErr w:type="spellStart"/>
      <w:r w:rsidRPr="00D1695D">
        <w:t>NatCen</w:t>
      </w:r>
      <w:proofErr w:type="spellEnd"/>
      <w:r w:rsidRPr="00D1695D">
        <w:t>.</w:t>
      </w:r>
    </w:p>
    <w:p w14:paraId="1F14D8A4" w14:textId="77777777" w:rsidR="00A43965" w:rsidRPr="00D1695D" w:rsidRDefault="00A43965" w:rsidP="00D1695D">
      <w:r w:rsidRPr="00D1695D">
        <w:t>The survey is representative of all Index city residents, not just those who walk, wheel or cycle.</w:t>
      </w:r>
    </w:p>
    <w:p w14:paraId="7DC7D35B" w14:textId="77777777" w:rsidR="00A43965" w:rsidRPr="00D1695D" w:rsidRDefault="00A43965" w:rsidP="00D1695D">
      <w:r w:rsidRPr="00D1695D">
        <w:t>All other data is sourced from our city partners, national data sets or modelled and calculated by Sustrans.</w:t>
      </w:r>
    </w:p>
    <w:p w14:paraId="76044AB5" w14:textId="6F9EB10D" w:rsidR="00A43965" w:rsidRPr="00D1695D" w:rsidRDefault="00A43965" w:rsidP="00D1695D">
      <w:r w:rsidRPr="00D1695D">
        <w:t>Trip estimates use a model developed by Sustrans. When comparing to other travel surveys, some variation may exist in the proportion of</w:t>
      </w:r>
      <w:r w:rsidR="003C1926" w:rsidRPr="00D1695D">
        <w:t xml:space="preserve"> </w:t>
      </w:r>
      <w:r w:rsidRPr="00D1695D">
        <w:t>journeys travelled by journey purpose.</w:t>
      </w:r>
    </w:p>
    <w:p w14:paraId="1DB2FD50" w14:textId="77777777" w:rsidR="00A43965" w:rsidRPr="00D1695D" w:rsidRDefault="00A43965" w:rsidP="00D1695D">
      <w:r w:rsidRPr="00D1695D">
        <w:t>Rounding has been used throughout the report. In many cases we have rounded to the nearest whole number. Rounding is avoided where this may cause confusion, for example with modelled estimates shown in the summary and benefits sections.</w:t>
      </w:r>
    </w:p>
    <w:p w14:paraId="76ACADC4" w14:textId="23DC4007" w:rsidR="00A43965" w:rsidRPr="00D1695D" w:rsidRDefault="00A43965" w:rsidP="00D1695D">
      <w:r w:rsidRPr="00D1695D">
        <w:t xml:space="preserve">More information and a detailed methodology are available at </w:t>
      </w:r>
      <w:hyperlink r:id="rId14" w:tooltip="Sustrans Walking and Cycling Index" w:history="1">
        <w:r w:rsidR="00D1695D" w:rsidRPr="00A514CE">
          <w:rPr>
            <w:rStyle w:val="Hyperlink"/>
          </w:rPr>
          <w:t>www.sustrans.org.uk/walking-cycling-index</w:t>
        </w:r>
      </w:hyperlink>
      <w:r w:rsidR="00D1695D">
        <w:t xml:space="preserve"> </w:t>
      </w:r>
    </w:p>
    <w:p w14:paraId="599331E3" w14:textId="77777777" w:rsidR="00A43965" w:rsidRPr="00D1695D" w:rsidRDefault="00A43965" w:rsidP="00D1695D">
      <w:r w:rsidRPr="00D1695D">
        <w:t>Sustrans makes it easier for everyone to walk, wheel and cycle.</w:t>
      </w:r>
    </w:p>
    <w:p w14:paraId="7EEDAAB3" w14:textId="77777777" w:rsidR="00A43965" w:rsidRPr="00D1695D" w:rsidRDefault="00A43965" w:rsidP="00D1695D">
      <w:r w:rsidRPr="00D1695D">
        <w:t xml:space="preserve">Sustrans works for and with communities, helping them come to life by walking, </w:t>
      </w:r>
      <w:proofErr w:type="gramStart"/>
      <w:r w:rsidRPr="00D1695D">
        <w:t>wheeling</w:t>
      </w:r>
      <w:proofErr w:type="gramEnd"/>
      <w:r w:rsidRPr="00D1695D">
        <w:t xml:space="preserve"> and cycling to create healthier places and happier lives for everyone. </w:t>
      </w:r>
    </w:p>
    <w:p w14:paraId="7EBAA20A" w14:textId="1284295B" w:rsidR="00A43965" w:rsidRPr="00D1695D" w:rsidRDefault="00A43965" w:rsidP="00D1695D">
      <w:r w:rsidRPr="00D1695D">
        <w:t xml:space="preserve">Join us on our journey. </w:t>
      </w:r>
      <w:hyperlink r:id="rId15" w:tooltip="Sustrans homepage" w:history="1">
        <w:r w:rsidR="00D1695D" w:rsidRPr="00A514CE">
          <w:rPr>
            <w:rStyle w:val="Hyperlink"/>
          </w:rPr>
          <w:t>www.sustrans.org.uk</w:t>
        </w:r>
      </w:hyperlink>
      <w:r w:rsidR="00D1695D">
        <w:t xml:space="preserve"> </w:t>
      </w:r>
    </w:p>
    <w:p w14:paraId="58E75424" w14:textId="77777777" w:rsidR="00A43965" w:rsidRPr="00D1695D" w:rsidRDefault="00A43965" w:rsidP="00D1695D">
      <w:r w:rsidRPr="00D1695D">
        <w:t>Sustrans is a registered charity in the UK No. 326550 (England and Wales) SC039263 (Scotland)</w:t>
      </w:r>
    </w:p>
    <w:p w14:paraId="3D93C251" w14:textId="77777777" w:rsidR="00A43965" w:rsidRPr="00D1695D" w:rsidRDefault="00A43965" w:rsidP="00D1695D">
      <w:r w:rsidRPr="00D1695D">
        <w:t>© Sustrans March 2024</w:t>
      </w:r>
    </w:p>
    <w:p w14:paraId="57E1C742" w14:textId="77777777" w:rsidR="00A43965" w:rsidRPr="00D1695D" w:rsidRDefault="00A43965" w:rsidP="00D1695D">
      <w:r w:rsidRPr="00D1695D">
        <w:t>Thanks to Open Route Service for their support with their isochrone plugin in QGIS.</w:t>
      </w:r>
    </w:p>
    <w:p w14:paraId="7EC92567" w14:textId="7F3C4299" w:rsidR="00A43965" w:rsidRPr="00D1695D" w:rsidRDefault="00A43965" w:rsidP="00D1695D">
      <w:r w:rsidRPr="00D1695D">
        <w:t xml:space="preserve">Walking and Cycling Index has been funded and supported by The Freshfield Foundation, Transport </w:t>
      </w:r>
      <w:proofErr w:type="gramStart"/>
      <w:r w:rsidRPr="00D1695D">
        <w:t>Scotland</w:t>
      </w:r>
      <w:proofErr w:type="gramEnd"/>
      <w:r w:rsidRPr="00D1695D">
        <w:t xml:space="preserve"> and participating authorities. The project is co-ordinated by Sustrans.</w:t>
      </w:r>
    </w:p>
    <w:p w14:paraId="2E5533CF" w14:textId="7FEA5DE8" w:rsidR="00A43965" w:rsidRPr="001D3F05" w:rsidRDefault="00A43965" w:rsidP="00D1695D">
      <w:r w:rsidRPr="00D1695D">
        <w:t>Sustrans</w:t>
      </w:r>
    </w:p>
    <w:sectPr w:rsidR="00A43965" w:rsidRPr="001D3F05" w:rsidSect="00843E6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AF7B1" w14:textId="77777777" w:rsidR="00843E69" w:rsidRDefault="00843E69" w:rsidP="00C8472C">
      <w:pPr>
        <w:spacing w:after="0"/>
      </w:pPr>
      <w:r>
        <w:separator/>
      </w:r>
    </w:p>
  </w:endnote>
  <w:endnote w:type="continuationSeparator" w:id="0">
    <w:p w14:paraId="37846818" w14:textId="77777777" w:rsidR="00843E69" w:rsidRDefault="00843E69" w:rsidP="00C8472C">
      <w:pPr>
        <w:spacing w:after="0"/>
      </w:pPr>
      <w:r>
        <w:continuationSeparator/>
      </w:r>
    </w:p>
  </w:endnote>
  <w:endnote w:type="continuationNotice" w:id="1">
    <w:p w14:paraId="51522B49" w14:textId="77777777" w:rsidR="00843E69" w:rsidRDefault="00843E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5E443" w14:textId="77777777" w:rsidR="00843E69" w:rsidRDefault="00843E69" w:rsidP="00C8472C">
      <w:pPr>
        <w:spacing w:after="0"/>
      </w:pPr>
      <w:r>
        <w:separator/>
      </w:r>
    </w:p>
  </w:footnote>
  <w:footnote w:type="continuationSeparator" w:id="0">
    <w:p w14:paraId="3FF2969A" w14:textId="77777777" w:rsidR="00843E69" w:rsidRDefault="00843E69" w:rsidP="00C8472C">
      <w:pPr>
        <w:spacing w:after="0"/>
      </w:pPr>
      <w:r>
        <w:continuationSeparator/>
      </w:r>
    </w:p>
  </w:footnote>
  <w:footnote w:type="continuationNotice" w:id="1">
    <w:p w14:paraId="06E35571" w14:textId="77777777" w:rsidR="00843E69" w:rsidRDefault="00843E69">
      <w:pPr>
        <w:spacing w:after="0"/>
      </w:pPr>
    </w:p>
  </w:footnote>
  <w:footnote w:id="2">
    <w:p w14:paraId="2C906543" w14:textId="151EAE04" w:rsidR="00965703" w:rsidRDefault="00965703">
      <w:pPr>
        <w:pStyle w:val="FootnoteText"/>
      </w:pPr>
      <w:r>
        <w:rPr>
          <w:rStyle w:val="FootnoteReference"/>
        </w:rPr>
        <w:footnoteRef/>
      </w:r>
      <w:r>
        <w:t xml:space="preserve"> </w:t>
      </w:r>
      <w:r w:rsidRPr="00965703">
        <w:t xml:space="preserve">City is used as a shorthand for Walking and Cycling Index cities, city regions, metropolitan </w:t>
      </w:r>
      <w:proofErr w:type="gramStart"/>
      <w:r w:rsidRPr="00965703">
        <w:t>areas</w:t>
      </w:r>
      <w:proofErr w:type="gramEnd"/>
      <w:r w:rsidRPr="00965703">
        <w:t xml:space="preserve"> and boroughs.</w:t>
      </w:r>
    </w:p>
  </w:footnote>
  <w:footnote w:id="3">
    <w:p w14:paraId="159D351E" w14:textId="03DBF170" w:rsidR="00BC7178" w:rsidRDefault="00BC7178">
      <w:pPr>
        <w:pStyle w:val="FootnoteText"/>
      </w:pPr>
      <w:r>
        <w:rPr>
          <w:rStyle w:val="FootnoteReference"/>
        </w:rPr>
        <w:footnoteRef/>
      </w:r>
      <w:r>
        <w:t xml:space="preserve"> </w:t>
      </w:r>
      <w:r w:rsidRPr="00BC7178">
        <w:t>ONS Census 2021 for England and Wales, NRS mid-year 2021 population estimates for Scotland and NISRA 2022 mid-year population estimates for Belfast. This is the most recent available for the UK Index cities.</w:t>
      </w:r>
    </w:p>
  </w:footnote>
  <w:footnote w:id="4">
    <w:p w14:paraId="6513E14A" w14:textId="3574CF48" w:rsidR="00A64103" w:rsidRDefault="00A64103">
      <w:pPr>
        <w:pStyle w:val="FootnoteText"/>
      </w:pPr>
      <w:r>
        <w:rPr>
          <w:rStyle w:val="FootnoteReference"/>
        </w:rPr>
        <w:footnoteRef/>
      </w:r>
      <w:r>
        <w:t xml:space="preserve"> </w:t>
      </w:r>
      <w:r w:rsidRPr="00A64103">
        <w:t xml:space="preserve">Travelling as driver or passenger of car, </w:t>
      </w:r>
      <w:proofErr w:type="gramStart"/>
      <w:r w:rsidRPr="00A64103">
        <w:t>van</w:t>
      </w:r>
      <w:proofErr w:type="gramEnd"/>
      <w:r w:rsidRPr="00A64103">
        <w:t xml:space="preserve"> or motorcycle.</w:t>
      </w:r>
    </w:p>
  </w:footnote>
  <w:footnote w:id="5">
    <w:p w14:paraId="4466BA30" w14:textId="1A9157D4" w:rsidR="005736C3" w:rsidRDefault="005736C3">
      <w:pPr>
        <w:pStyle w:val="FootnoteText"/>
      </w:pPr>
      <w:r>
        <w:rPr>
          <w:rStyle w:val="FootnoteReference"/>
        </w:rPr>
        <w:footnoteRef/>
      </w:r>
      <w:r>
        <w:t xml:space="preserve"> </w:t>
      </w:r>
      <w:r w:rsidRPr="005736C3">
        <w:t xml:space="preserve">Socio-economic group is a classification based on occupation maintained by the Market Research Society. See definitions </w:t>
      </w:r>
      <w:r w:rsidR="0032116B">
        <w:t xml:space="preserve">in </w:t>
      </w:r>
      <w:r w:rsidR="0032116B">
        <w:fldChar w:fldCharType="begin"/>
      </w:r>
      <w:r w:rsidR="0032116B">
        <w:instrText xml:space="preserve"> REF _Ref160611261 \h </w:instrText>
      </w:r>
      <w:r w:rsidR="0032116B">
        <w:fldChar w:fldCharType="separate"/>
      </w:r>
      <w:r w:rsidR="0032116B">
        <w:t>Walking</w:t>
      </w:r>
      <w:r w:rsidR="0032116B">
        <w:fldChar w:fldCharType="end"/>
      </w:r>
      <w:r w:rsidRPr="005736C3">
        <w:t>.</w:t>
      </w:r>
    </w:p>
  </w:footnote>
  <w:footnote w:id="6">
    <w:p w14:paraId="3563A76C" w14:textId="1DF84789" w:rsidR="00A64103" w:rsidRDefault="00A64103">
      <w:pPr>
        <w:pStyle w:val="FootnoteText"/>
      </w:pPr>
      <w:r>
        <w:rPr>
          <w:rStyle w:val="FootnoteReference"/>
        </w:rPr>
        <w:footnoteRef/>
      </w:r>
      <w:r>
        <w:t xml:space="preserve"> </w:t>
      </w:r>
      <w:r w:rsidRPr="00A64103">
        <w:t>The sample size for respondents who identified their gender ‘in another way’ is 0.9% of the total sample.</w:t>
      </w:r>
    </w:p>
  </w:footnote>
  <w:footnote w:id="7">
    <w:p w14:paraId="2A2B0755" w14:textId="697C6EED" w:rsidR="007313DB" w:rsidRDefault="007313DB">
      <w:pPr>
        <w:pStyle w:val="FootnoteText"/>
      </w:pPr>
      <w:r>
        <w:rPr>
          <w:rStyle w:val="FootnoteReference"/>
        </w:rPr>
        <w:footnoteRef/>
      </w:r>
      <w:r>
        <w:t xml:space="preserve"> </w:t>
      </w:r>
      <w:r w:rsidRPr="007313DB">
        <w:t xml:space="preserve">Based on walking, </w:t>
      </w:r>
      <w:proofErr w:type="gramStart"/>
      <w:r w:rsidRPr="007313DB">
        <w:t>wheeling</w:t>
      </w:r>
      <w:proofErr w:type="gramEnd"/>
      <w:r w:rsidRPr="007313DB">
        <w:t xml:space="preserve"> and cycling by residents that live in a household with a car. Does not include leisure cycling or leisure walking or wheeling trips.</w:t>
      </w:r>
    </w:p>
  </w:footnote>
  <w:footnote w:id="8">
    <w:p w14:paraId="4E9DC6E0" w14:textId="4D09E58A" w:rsidR="008B4C17" w:rsidRDefault="008B4C17">
      <w:pPr>
        <w:pStyle w:val="FootnoteText"/>
      </w:pPr>
      <w:r>
        <w:rPr>
          <w:rStyle w:val="FootnoteReference"/>
        </w:rPr>
        <w:footnoteRef/>
      </w:r>
      <w:r>
        <w:t xml:space="preserve"> </w:t>
      </w:r>
      <w:r w:rsidRPr="008B4C17">
        <w:t xml:space="preserve">See definition </w:t>
      </w:r>
      <w:r w:rsidR="0032116B">
        <w:t xml:space="preserve">in </w:t>
      </w:r>
      <w:r w:rsidR="0032116B">
        <w:fldChar w:fldCharType="begin"/>
      </w:r>
      <w:r w:rsidR="0032116B">
        <w:instrText xml:space="preserve"> REF _Ref160611302 \h </w:instrText>
      </w:r>
      <w:r w:rsidR="0032116B">
        <w:fldChar w:fldCharType="separate"/>
      </w:r>
      <w:r w:rsidR="0032116B">
        <w:t>Walking solutions</w:t>
      </w:r>
      <w:r w:rsidR="0032116B">
        <w:fldChar w:fldCharType="end"/>
      </w:r>
      <w:r w:rsidRPr="008B4C17">
        <w:t>.</w:t>
      </w:r>
    </w:p>
  </w:footnote>
  <w:footnote w:id="9">
    <w:p w14:paraId="3F22C36A" w14:textId="66B2E6E1" w:rsidR="008B4C17" w:rsidRDefault="008B4C17">
      <w:pPr>
        <w:pStyle w:val="FootnoteText"/>
      </w:pPr>
      <w:r>
        <w:rPr>
          <w:rStyle w:val="FootnoteReference"/>
        </w:rPr>
        <w:footnoteRef/>
      </w:r>
      <w:r>
        <w:t xml:space="preserve"> </w:t>
      </w:r>
      <w:r w:rsidRPr="008B4C17">
        <w:t xml:space="preserve">For definition see </w:t>
      </w:r>
      <w:hyperlink r:id="rId1" w:tooltip="Walking and Cycling Index Methodology" w:history="1">
        <w:r w:rsidRPr="0032116B">
          <w:rPr>
            <w:rStyle w:val="Hyperlink"/>
          </w:rPr>
          <w:t>Methodology document</w:t>
        </w:r>
      </w:hyperlink>
      <w:r w:rsidRPr="008B4C17">
        <w:t>.</w:t>
      </w:r>
    </w:p>
  </w:footnote>
  <w:footnote w:id="10">
    <w:p w14:paraId="7C31ACA6" w14:textId="1A6A86F0" w:rsidR="00735D60" w:rsidRDefault="00735D60">
      <w:pPr>
        <w:pStyle w:val="FootnoteText"/>
      </w:pPr>
      <w:r>
        <w:rPr>
          <w:rStyle w:val="FootnoteReference"/>
        </w:rPr>
        <w:footnoteRef/>
      </w:r>
      <w:r>
        <w:t xml:space="preserve"> </w:t>
      </w:r>
      <w:r w:rsidRPr="00735D60">
        <w:t>Walking for health, NHS, July 2019.</w:t>
      </w:r>
    </w:p>
  </w:footnote>
  <w:footnote w:id="11">
    <w:p w14:paraId="43A50456" w14:textId="65BB5CC1" w:rsidR="00344969" w:rsidRDefault="00344969">
      <w:pPr>
        <w:pStyle w:val="FootnoteText"/>
      </w:pPr>
      <w:r>
        <w:rPr>
          <w:rStyle w:val="FootnoteReference"/>
        </w:rPr>
        <w:footnoteRef/>
      </w:r>
      <w:r>
        <w:t xml:space="preserve"> </w:t>
      </w:r>
      <w:r w:rsidRPr="00344969">
        <w:t>The sample size for respondents who identified their gender ‘in another way’ is 0.9% of the total sample.</w:t>
      </w:r>
    </w:p>
  </w:footnote>
  <w:footnote w:id="12">
    <w:p w14:paraId="2BF9226F" w14:textId="60181E0C" w:rsidR="00344969" w:rsidRDefault="00344969">
      <w:pPr>
        <w:pStyle w:val="FootnoteText"/>
      </w:pPr>
      <w:r>
        <w:rPr>
          <w:rStyle w:val="FootnoteReference"/>
        </w:rPr>
        <w:footnoteRef/>
      </w:r>
      <w:r>
        <w:t xml:space="preserve"> </w:t>
      </w:r>
      <w:r w:rsidRPr="00344969">
        <w:t xml:space="preserve">Socio-economic group is a classification based on occupation maintained by the Market Research Society. Groups A and B are professional and managerial. Group C1 is supervisory/clerical and students. Group C2 is skilled manual. Groups D and E are semi-skilled and unskilled manual occupations, </w:t>
      </w:r>
      <w:proofErr w:type="gramStart"/>
      <w:r w:rsidRPr="00344969">
        <w:t>homemakers</w:t>
      </w:r>
      <w:proofErr w:type="gramEnd"/>
      <w:r w:rsidRPr="00344969">
        <w:t xml:space="preserve"> and people not in employment.</w:t>
      </w:r>
    </w:p>
  </w:footnote>
  <w:footnote w:id="13">
    <w:p w14:paraId="2A45CC70" w14:textId="615CAC44" w:rsidR="00264934" w:rsidRDefault="00264934">
      <w:pPr>
        <w:pStyle w:val="FootnoteText"/>
      </w:pPr>
      <w:r>
        <w:rPr>
          <w:rStyle w:val="FootnoteReference"/>
        </w:rPr>
        <w:footnoteRef/>
      </w:r>
      <w:r>
        <w:t xml:space="preserve"> </w:t>
      </w:r>
      <w:r w:rsidRPr="00264934">
        <w:t>Based on people who cycle at least once a week.</w:t>
      </w:r>
    </w:p>
  </w:footnote>
  <w:footnote w:id="14">
    <w:p w14:paraId="37CEB92A" w14:textId="1104253F" w:rsidR="00264934" w:rsidRDefault="00264934">
      <w:pPr>
        <w:pStyle w:val="FootnoteText"/>
      </w:pPr>
      <w:r>
        <w:rPr>
          <w:rStyle w:val="FootnoteReference"/>
        </w:rPr>
        <w:footnoteRef/>
      </w:r>
      <w:r>
        <w:t xml:space="preserve"> </w:t>
      </w:r>
      <w:r w:rsidRPr="00264934">
        <w:t>See Bike Life 2019 UK report.</w:t>
      </w:r>
    </w:p>
  </w:footnote>
  <w:footnote w:id="15">
    <w:p w14:paraId="477C23F0" w14:textId="43E8E4E0" w:rsidR="00831F28" w:rsidRDefault="00831F28">
      <w:pPr>
        <w:pStyle w:val="FootnoteText"/>
      </w:pPr>
      <w:r>
        <w:rPr>
          <w:rStyle w:val="FootnoteReference"/>
        </w:rPr>
        <w:footnoteRef/>
      </w:r>
      <w:r>
        <w:t xml:space="preserve"> </w:t>
      </w:r>
      <w:r w:rsidRPr="00831F28">
        <w:t>Trips for enjoyment or fitness include adults and children (with and without adult accompaniment). School trips are shown separately for children only.</w:t>
      </w:r>
    </w:p>
  </w:footnote>
  <w:footnote w:id="16">
    <w:p w14:paraId="2F157A25" w14:textId="22819FFB" w:rsidR="00831F28" w:rsidRDefault="00831F28">
      <w:pPr>
        <w:pStyle w:val="FootnoteText"/>
      </w:pPr>
      <w:r>
        <w:rPr>
          <w:rStyle w:val="FootnoteReference"/>
        </w:rPr>
        <w:footnoteRef/>
      </w:r>
      <w:r>
        <w:t xml:space="preserve"> </w:t>
      </w:r>
      <w:r w:rsidRPr="00831F28">
        <w:t>The variation is due mainly to the variation in traffic speed between cities and the cost ascribed to congestion in urban areas of different sizes.</w:t>
      </w:r>
    </w:p>
  </w:footnote>
  <w:footnote w:id="17">
    <w:p w14:paraId="430C21B3" w14:textId="42ABA884" w:rsidR="00831F28" w:rsidRDefault="00831F28">
      <w:pPr>
        <w:pStyle w:val="FootnoteText"/>
      </w:pPr>
      <w:r>
        <w:rPr>
          <w:rStyle w:val="FootnoteReference"/>
        </w:rPr>
        <w:footnoteRef/>
      </w:r>
      <w:r>
        <w:t xml:space="preserve"> </w:t>
      </w:r>
      <w:r w:rsidRPr="00831F28">
        <w:t>This includes trips walked or wheeled for enjoyment or fitness, and trips to destinations by people with and without a car.</w:t>
      </w:r>
    </w:p>
  </w:footnote>
  <w:footnote w:id="18">
    <w:p w14:paraId="36306F4A" w14:textId="1EBAAF10" w:rsidR="00651F94" w:rsidRDefault="00651F94">
      <w:pPr>
        <w:pStyle w:val="FootnoteText"/>
      </w:pPr>
      <w:r>
        <w:rPr>
          <w:rStyle w:val="FootnoteReference"/>
        </w:rPr>
        <w:footnoteRef/>
      </w:r>
      <w:r>
        <w:t xml:space="preserve"> </w:t>
      </w:r>
      <w:r w:rsidRPr="00651F94">
        <w:t>Based on WHO/Europe Health Economic Assessment Tool (HEAT), which enables an economic assessment of the health benefits of walking by estimating the value of reduced mortality resulting from specified amounts of walking.</w:t>
      </w:r>
    </w:p>
  </w:footnote>
  <w:footnote w:id="19">
    <w:p w14:paraId="0B18E4B5" w14:textId="594F8C76" w:rsidR="00F9196A" w:rsidRDefault="00F9196A">
      <w:pPr>
        <w:pStyle w:val="FootnoteText"/>
      </w:pPr>
      <w:r>
        <w:rPr>
          <w:rStyle w:val="FootnoteReference"/>
        </w:rPr>
        <w:footnoteRef/>
      </w:r>
      <w:r>
        <w:t xml:space="preserve"> </w:t>
      </w:r>
      <w:proofErr w:type="spellStart"/>
      <w:r w:rsidRPr="00F9196A">
        <w:t>Litman</w:t>
      </w:r>
      <w:proofErr w:type="spellEnd"/>
      <w:r w:rsidRPr="00F9196A">
        <w:t xml:space="preserve">, 2023. Evaluating Transportation Land Use Impacts. Based upon Eric </w:t>
      </w:r>
      <w:proofErr w:type="spellStart"/>
      <w:r w:rsidRPr="00F9196A">
        <w:t>Bruun</w:t>
      </w:r>
      <w:proofErr w:type="spellEnd"/>
      <w:r w:rsidRPr="00F9196A">
        <w:t xml:space="preserve"> and </w:t>
      </w:r>
      <w:proofErr w:type="spellStart"/>
      <w:r w:rsidRPr="00F9196A">
        <w:t>Vuchic</w:t>
      </w:r>
      <w:proofErr w:type="spellEnd"/>
      <w:r w:rsidRPr="00F9196A">
        <w:t>, 1995. The Time-Area Concept.</w:t>
      </w:r>
    </w:p>
  </w:footnote>
  <w:footnote w:id="20">
    <w:p w14:paraId="7ED9EB44" w14:textId="3EDA8EDC" w:rsidR="008C50A2" w:rsidRDefault="008C50A2">
      <w:pPr>
        <w:pStyle w:val="FootnoteText"/>
      </w:pPr>
      <w:r>
        <w:rPr>
          <w:rStyle w:val="FootnoteReference"/>
        </w:rPr>
        <w:footnoteRef/>
      </w:r>
      <w:r>
        <w:t xml:space="preserve"> </w:t>
      </w:r>
      <w:r w:rsidRPr="008C50A2">
        <w:t>Leisure trips include adults and children (with and without adult accompaniment). Education trips are shown separately for adults and children. All other trips are just adults.</w:t>
      </w:r>
    </w:p>
  </w:footnote>
  <w:footnote w:id="21">
    <w:p w14:paraId="1E299A04" w14:textId="24BBF526" w:rsidR="008C50A2" w:rsidRDefault="008C50A2">
      <w:pPr>
        <w:pStyle w:val="FootnoteText"/>
      </w:pPr>
      <w:r>
        <w:rPr>
          <w:rStyle w:val="FootnoteReference"/>
        </w:rPr>
        <w:footnoteRef/>
      </w:r>
      <w:r>
        <w:t xml:space="preserve"> </w:t>
      </w:r>
      <w:r w:rsidRPr="008C50A2">
        <w:t>The variation is due mainly to the variation in traffic speed between cities and the cost ascribed to congestion in urban areas of different sizes.</w:t>
      </w:r>
    </w:p>
  </w:footnote>
  <w:footnote w:id="22">
    <w:p w14:paraId="77CA16C3" w14:textId="4A2FC229" w:rsidR="008C50A2" w:rsidRDefault="008C50A2">
      <w:pPr>
        <w:pStyle w:val="FootnoteText"/>
      </w:pPr>
      <w:r>
        <w:rPr>
          <w:rStyle w:val="FootnoteReference"/>
        </w:rPr>
        <w:footnoteRef/>
      </w:r>
      <w:r>
        <w:t xml:space="preserve"> </w:t>
      </w:r>
      <w:r w:rsidRPr="008C50A2">
        <w:t>This includes trips cycled for enjoyment or fitness, and trips to destinations by people with and without a car.</w:t>
      </w:r>
    </w:p>
  </w:footnote>
  <w:footnote w:id="23">
    <w:p w14:paraId="790B3901" w14:textId="00978BE8" w:rsidR="003D470C" w:rsidRDefault="003D470C">
      <w:pPr>
        <w:pStyle w:val="FootnoteText"/>
      </w:pPr>
      <w:r>
        <w:rPr>
          <w:rStyle w:val="FootnoteReference"/>
        </w:rPr>
        <w:footnoteRef/>
      </w:r>
      <w:r>
        <w:t xml:space="preserve"> </w:t>
      </w:r>
      <w:r w:rsidRPr="003D470C">
        <w:t>Based on WHO/Europe Health Economic Assessment Tool (HEAT), which enables an economic assessment of the health benefits of cycling by estimating the value of reduced mortality resulting from specified amounts of cycling.</w:t>
      </w:r>
    </w:p>
  </w:footnote>
  <w:footnote w:id="24">
    <w:p w14:paraId="4BF41979" w14:textId="28820290" w:rsidR="003D470C" w:rsidRDefault="003D470C">
      <w:pPr>
        <w:pStyle w:val="FootnoteText"/>
      </w:pPr>
      <w:r>
        <w:rPr>
          <w:rStyle w:val="FootnoteReference"/>
        </w:rPr>
        <w:footnoteRef/>
      </w:r>
      <w:r>
        <w:t xml:space="preserve"> </w:t>
      </w:r>
      <w:proofErr w:type="spellStart"/>
      <w:r w:rsidRPr="003D470C">
        <w:t>Litman</w:t>
      </w:r>
      <w:proofErr w:type="spellEnd"/>
      <w:r w:rsidRPr="003D470C">
        <w:t xml:space="preserve">, 2023. Evaluating Transportation Land Use Impacts. Based upon Eric </w:t>
      </w:r>
      <w:proofErr w:type="spellStart"/>
      <w:r w:rsidRPr="003D470C">
        <w:t>Bruun</w:t>
      </w:r>
      <w:proofErr w:type="spellEnd"/>
      <w:r w:rsidRPr="003D470C">
        <w:t xml:space="preserve"> and </w:t>
      </w:r>
      <w:proofErr w:type="spellStart"/>
      <w:r w:rsidRPr="003D470C">
        <w:t>Vuchic</w:t>
      </w:r>
      <w:proofErr w:type="spellEnd"/>
      <w:r w:rsidRPr="003D470C">
        <w:t>, 1995. The Time-Area Concept.</w:t>
      </w:r>
    </w:p>
  </w:footnote>
  <w:footnote w:id="25">
    <w:p w14:paraId="37BB19C1" w14:textId="7DED8567" w:rsidR="007F57CF" w:rsidRDefault="007F57CF">
      <w:pPr>
        <w:pStyle w:val="FootnoteText"/>
      </w:pPr>
      <w:r>
        <w:rPr>
          <w:rStyle w:val="FootnoteReference"/>
        </w:rPr>
        <w:footnoteRef/>
      </w:r>
      <w:r>
        <w:t xml:space="preserve"> </w:t>
      </w:r>
      <w:r w:rsidRPr="007F57CF">
        <w:t>Asher et al, 2012. Most older pedestrians are unable to cross the road in time: a cross-sectional study. Age and Ageing.</w:t>
      </w:r>
    </w:p>
  </w:footnote>
  <w:footnote w:id="26">
    <w:p w14:paraId="0CE2AA82" w14:textId="66276754" w:rsidR="00D76422" w:rsidRDefault="00D76422">
      <w:pPr>
        <w:pStyle w:val="FootnoteText"/>
      </w:pPr>
      <w:r>
        <w:rPr>
          <w:rStyle w:val="FootnoteReference"/>
        </w:rPr>
        <w:footnoteRef/>
      </w:r>
      <w:r>
        <w:t xml:space="preserve"> </w:t>
      </w:r>
      <w:r w:rsidRPr="00D76422">
        <w:t>Excludes Dundee.</w:t>
      </w:r>
    </w:p>
  </w:footnote>
  <w:footnote w:id="27">
    <w:p w14:paraId="1B85D286" w14:textId="4B47F183" w:rsidR="00D76422" w:rsidRDefault="00D76422">
      <w:pPr>
        <w:pStyle w:val="FootnoteText"/>
      </w:pPr>
      <w:r>
        <w:rPr>
          <w:rStyle w:val="FootnoteReference"/>
        </w:rPr>
        <w:footnoteRef/>
      </w:r>
      <w:r>
        <w:t xml:space="preserve"> </w:t>
      </w:r>
      <w:r w:rsidRPr="00D76422">
        <w:t xml:space="preserve">Excludes Aberdeen, Cardiff, Dundee, Greater Cambridge, Greater Manchester, Liverpool, Southampton City Region, </w:t>
      </w:r>
      <w:proofErr w:type="gramStart"/>
      <w:r w:rsidRPr="00D76422">
        <w:t>Stirling</w:t>
      </w:r>
      <w:proofErr w:type="gramEnd"/>
      <w:r w:rsidRPr="00D76422">
        <w:t xml:space="preserve"> and Tyneside.</w:t>
      </w:r>
    </w:p>
  </w:footnote>
  <w:footnote w:id="28">
    <w:p w14:paraId="3A208FBD" w14:textId="0E0A63B3" w:rsidR="00D76422" w:rsidRDefault="00D76422">
      <w:pPr>
        <w:pStyle w:val="FootnoteText"/>
      </w:pPr>
      <w:r>
        <w:rPr>
          <w:rStyle w:val="FootnoteReference"/>
        </w:rPr>
        <w:footnoteRef/>
      </w:r>
      <w:r>
        <w:t xml:space="preserve"> </w:t>
      </w:r>
      <w:r w:rsidRPr="00D76422">
        <w:t>A minimum of three distinct types of cultural and leisure venues, like cafés, pubs, bingo halls, cinemas, museums.</w:t>
      </w:r>
    </w:p>
  </w:footnote>
  <w:footnote w:id="29">
    <w:p w14:paraId="1660D27E" w14:textId="2EEF10B0" w:rsidR="00D76422" w:rsidRDefault="00D76422">
      <w:pPr>
        <w:pStyle w:val="FootnoteText"/>
      </w:pPr>
      <w:r>
        <w:rPr>
          <w:rStyle w:val="FootnoteReference"/>
        </w:rPr>
        <w:footnoteRef/>
      </w:r>
      <w:r>
        <w:t xml:space="preserve"> </w:t>
      </w:r>
      <w:r w:rsidRPr="00D76422">
        <w:t>Includes metro stops in Tyneside, Birmingham and Greater Manchester, subway stations in Glasgow, Underground and DLR stations in Tower Hamlets and tram stops in Edinburgh.</w:t>
      </w:r>
    </w:p>
  </w:footnote>
  <w:footnote w:id="30">
    <w:p w14:paraId="6A60C208" w14:textId="37A4D529" w:rsidR="00403657" w:rsidRDefault="00403657">
      <w:pPr>
        <w:pStyle w:val="FootnoteText"/>
      </w:pPr>
      <w:r>
        <w:rPr>
          <w:rStyle w:val="FootnoteReference"/>
        </w:rPr>
        <w:footnoteRef/>
      </w:r>
      <w:r>
        <w:t xml:space="preserve"> </w:t>
      </w:r>
      <w:r w:rsidRPr="00403657">
        <w:t>Excludes Belfast. A and B roads are main roads. C roads and unclassified roads are more minor roads and often residential streets.</w:t>
      </w:r>
    </w:p>
  </w:footnote>
  <w:footnote w:id="31">
    <w:p w14:paraId="3484A4F7" w14:textId="49695FFA" w:rsidR="00A75746" w:rsidRDefault="00A75746">
      <w:pPr>
        <w:pStyle w:val="FootnoteText"/>
      </w:pPr>
      <w:r>
        <w:rPr>
          <w:rStyle w:val="FootnoteReference"/>
        </w:rPr>
        <w:footnoteRef/>
      </w:r>
      <w:r>
        <w:t xml:space="preserve"> </w:t>
      </w:r>
      <w:r w:rsidRPr="00A75746">
        <w:t>Excludes Belfast. A and B roads are main roads. C roads and unclassified roads are more minor roads and often residential streets.</w:t>
      </w:r>
    </w:p>
  </w:footnote>
  <w:footnote w:id="32">
    <w:p w14:paraId="05782A51" w14:textId="609D93B4" w:rsidR="00403657" w:rsidRDefault="00403657">
      <w:pPr>
        <w:pStyle w:val="FootnoteText"/>
      </w:pPr>
      <w:r>
        <w:rPr>
          <w:rStyle w:val="FootnoteReference"/>
        </w:rPr>
        <w:footnoteRef/>
      </w:r>
      <w:r>
        <w:t xml:space="preserve"> </w:t>
      </w:r>
      <w:r w:rsidRPr="00403657">
        <w:t xml:space="preserve">Excludes Birmingham, Bristol, Cardiff, Greater </w:t>
      </w:r>
      <w:proofErr w:type="gramStart"/>
      <w:r w:rsidRPr="00403657">
        <w:t>Manchester</w:t>
      </w:r>
      <w:proofErr w:type="gramEnd"/>
      <w:r w:rsidRPr="00403657">
        <w:t xml:space="preserve"> and Tyneside as data was not provided.</w:t>
      </w:r>
    </w:p>
  </w:footnote>
  <w:footnote w:id="33">
    <w:p w14:paraId="7A96C662" w14:textId="5D04276B" w:rsidR="009A2F54" w:rsidRDefault="009A2F54">
      <w:pPr>
        <w:pStyle w:val="FootnoteText"/>
      </w:pPr>
      <w:r>
        <w:rPr>
          <w:rStyle w:val="FootnoteReference"/>
        </w:rPr>
        <w:footnoteRef/>
      </w:r>
      <w:r>
        <w:t xml:space="preserve"> </w:t>
      </w:r>
      <w:r w:rsidRPr="009A2F54">
        <w:t>Includes cycle parking outside: metro stations in Birmingham and Tyneside, subway stations in Glasgow, tram stations in Greater Manchester, Underground and DLR stations in Tower Hamlets and ferry terminals in Liverpool City Region.</w:t>
      </w:r>
    </w:p>
  </w:footnote>
  <w:footnote w:id="34">
    <w:p w14:paraId="06FDCAF3" w14:textId="4F720BCF" w:rsidR="009A2F54" w:rsidRDefault="009A2F54">
      <w:pPr>
        <w:pStyle w:val="FootnoteText"/>
      </w:pPr>
      <w:r>
        <w:rPr>
          <w:rStyle w:val="FootnoteReference"/>
        </w:rPr>
        <w:footnoteRef/>
      </w:r>
      <w:r>
        <w:t xml:space="preserve"> </w:t>
      </w:r>
      <w:r w:rsidRPr="009A2F54">
        <w:t xml:space="preserve">Includes bus station cycle parking for Belfast, Dundee, Dunfermline, Edinburgh, Glasgow, Liverpool, Southampton City Region, </w:t>
      </w:r>
      <w:proofErr w:type="gramStart"/>
      <w:r w:rsidRPr="009A2F54">
        <w:t>Stirling</w:t>
      </w:r>
      <w:proofErr w:type="gramEnd"/>
      <w:r w:rsidRPr="009A2F54">
        <w:t xml:space="preserve"> and Tyneside only.</w:t>
      </w:r>
    </w:p>
  </w:footnote>
  <w:footnote w:id="35">
    <w:p w14:paraId="43227DF7" w14:textId="2B9D8B75" w:rsidR="009A2F54" w:rsidRDefault="009A2F54">
      <w:pPr>
        <w:pStyle w:val="FootnoteText"/>
      </w:pPr>
      <w:r>
        <w:rPr>
          <w:rStyle w:val="FootnoteReference"/>
        </w:rPr>
        <w:footnoteRef/>
      </w:r>
      <w:r>
        <w:t xml:space="preserve"> </w:t>
      </w:r>
      <w:r w:rsidRPr="009A2F54">
        <w:t>To ensure comparability, these figures are correct as of 31 May 2023 for all aggregated city reports.</w:t>
      </w:r>
    </w:p>
  </w:footnote>
  <w:footnote w:id="36">
    <w:p w14:paraId="35F52EEB" w14:textId="73283463" w:rsidR="00277F34" w:rsidRDefault="00277F34">
      <w:pPr>
        <w:pStyle w:val="FootnoteText"/>
      </w:pPr>
      <w:r>
        <w:rPr>
          <w:rStyle w:val="FootnoteReference"/>
        </w:rPr>
        <w:footnoteRef/>
      </w:r>
      <w:r>
        <w:t xml:space="preserve"> </w:t>
      </w:r>
      <w:r w:rsidRPr="00277F34">
        <w:t>Dunfermline currently have no segregated cycle routes.</w:t>
      </w:r>
    </w:p>
  </w:footnote>
  <w:footnote w:id="37">
    <w:p w14:paraId="3C8E902E" w14:textId="243FD570" w:rsidR="00277F34" w:rsidRDefault="00277F34">
      <w:pPr>
        <w:pStyle w:val="FootnoteText"/>
      </w:pPr>
      <w:r>
        <w:rPr>
          <w:rStyle w:val="FootnoteReference"/>
        </w:rPr>
        <w:footnoteRef/>
      </w:r>
      <w:r>
        <w:t xml:space="preserve"> </w:t>
      </w:r>
      <w:r w:rsidRPr="00277F34">
        <w:t xml:space="preserve">Excludes Aberdeen, Belfast, Birmingham, Bristol, Dundee, Dunfermline, Greater Cambridge, </w:t>
      </w:r>
      <w:proofErr w:type="gramStart"/>
      <w:r w:rsidRPr="00277F34">
        <w:t>Inverness</w:t>
      </w:r>
      <w:proofErr w:type="gramEnd"/>
      <w:r w:rsidRPr="00277F34">
        <w:t xml:space="preserve"> and Southampton City Region as data was not provided. Perth currently </w:t>
      </w:r>
      <w:proofErr w:type="gramStart"/>
      <w:r w:rsidRPr="00277F34">
        <w:t>have</w:t>
      </w:r>
      <w:proofErr w:type="gramEnd"/>
      <w:r w:rsidRPr="00277F34">
        <w:t xml:space="preserve"> no signed cycle routes on low-trafficked and low speed roads. Data for Tyneside is for Newcastle and Gateshead only.</w:t>
      </w:r>
    </w:p>
  </w:footnote>
  <w:footnote w:id="38">
    <w:p w14:paraId="1DA38DE3" w14:textId="1C009DFF" w:rsidR="00277F34" w:rsidRDefault="00277F34">
      <w:pPr>
        <w:pStyle w:val="FootnoteText"/>
      </w:pPr>
      <w:r>
        <w:rPr>
          <w:rStyle w:val="FootnoteReference"/>
        </w:rPr>
        <w:footnoteRef/>
      </w:r>
      <w:r>
        <w:t xml:space="preserve"> </w:t>
      </w:r>
      <w:r w:rsidRPr="00277F34">
        <w:t xml:space="preserve">Data for July 2022–June 2023 for all cities except Southampton City Region where data is from October 2022–June 2023 and Aberdeen where data is from November 2022–June 2023. Excludes Bristol, Dundee, Dunfermline, Edinburgh, Liverpool City Region, </w:t>
      </w:r>
      <w:proofErr w:type="gramStart"/>
      <w:r w:rsidRPr="00277F34">
        <w:t>Perth</w:t>
      </w:r>
      <w:proofErr w:type="gramEnd"/>
      <w:r w:rsidRPr="00277F34">
        <w:t xml:space="preserve"> and Tyneside as there are currently no permanent cycle share schemes in operation.</w:t>
      </w:r>
    </w:p>
  </w:footnote>
  <w:footnote w:id="39">
    <w:p w14:paraId="47B78E9A" w14:textId="1D93F7C5" w:rsidR="008B3C77" w:rsidRDefault="008B3C77">
      <w:pPr>
        <w:pStyle w:val="FootnoteText"/>
      </w:pPr>
      <w:r>
        <w:rPr>
          <w:rStyle w:val="FootnoteReference"/>
        </w:rPr>
        <w:footnoteRef/>
      </w:r>
      <w:r>
        <w:t xml:space="preserve"> </w:t>
      </w:r>
      <w:r w:rsidRPr="008B3C77">
        <w:t>Credit to the Association of Cycle Traders (ACT) for their assistance with cycle shop locations and services offered.</w:t>
      </w:r>
    </w:p>
  </w:footnote>
  <w:footnote w:id="40">
    <w:p w14:paraId="487EDA86" w14:textId="77777777" w:rsidR="006B51BB" w:rsidRDefault="006B51BB" w:rsidP="006B51BB">
      <w:pPr>
        <w:pStyle w:val="FootnoteText"/>
      </w:pPr>
      <w:r>
        <w:rPr>
          <w:rStyle w:val="FootnoteReference"/>
        </w:rPr>
        <w:footnoteRef/>
      </w:r>
      <w:r>
        <w:t xml:space="preserve"> </w:t>
      </w:r>
      <w:r w:rsidRPr="00EF4009">
        <w:t xml:space="preserve">Based on analysis by </w:t>
      </w:r>
      <w:proofErr w:type="spellStart"/>
      <w:r w:rsidRPr="00EF4009">
        <w:t>CycleStreets</w:t>
      </w:r>
      <w:proofErr w:type="spellEnd"/>
      <w:r w:rsidRPr="00EF4009">
        <w:t xml:space="preserve"> </w:t>
      </w:r>
      <w:hyperlink r:id="rId2" w:tooltip="Low-Traffic Neighbourhoods (LTNs) and modal filters map" w:history="1">
        <w:r w:rsidRPr="00E43300">
          <w:rPr>
            <w:rStyle w:val="Hyperlink"/>
          </w:rPr>
          <w:t>www.lowtrafficneighbourhoods.org</w:t>
        </w:r>
      </w:hyperlink>
      <w:r w:rsidRPr="00EF4009">
        <w:t>. Unclassified roads are all public roads that are neither motorways, A, B nor C roads.</w:t>
      </w:r>
    </w:p>
  </w:footnote>
  <w:footnote w:id="41">
    <w:p w14:paraId="4F40ED58" w14:textId="1F8C004A" w:rsidR="00A72E09" w:rsidRDefault="00A72E09">
      <w:pPr>
        <w:pStyle w:val="FootnoteText"/>
      </w:pPr>
      <w:r>
        <w:rPr>
          <w:rStyle w:val="FootnoteReference"/>
        </w:rPr>
        <w:footnoteRef/>
      </w:r>
      <w:r>
        <w:t xml:space="preserve"> </w:t>
      </w:r>
      <w:r w:rsidRPr="00A72E09">
        <w:t>Total road length excludes motorways. To ensure comparability, figure given is correct as of 26 April 2023 for all aggregated cities.</w:t>
      </w:r>
    </w:p>
  </w:footnote>
  <w:footnote w:id="42">
    <w:p w14:paraId="096FA9C9" w14:textId="4B35B4E6" w:rsidR="007A5135" w:rsidRDefault="007A5135">
      <w:pPr>
        <w:pStyle w:val="FootnoteText"/>
      </w:pPr>
      <w:r>
        <w:rPr>
          <w:rStyle w:val="FootnoteReference"/>
        </w:rPr>
        <w:footnoteRef/>
      </w:r>
      <w:r>
        <w:t xml:space="preserve"> </w:t>
      </w:r>
      <w:r w:rsidRPr="007A5135">
        <w:t>Children’s Independent Mobility: an international comparison and recommendations for action, 2015.</w:t>
      </w:r>
    </w:p>
  </w:footnote>
  <w:footnote w:id="43">
    <w:p w14:paraId="15D95E3A" w14:textId="38738810" w:rsidR="00E872DF" w:rsidRDefault="00E872DF">
      <w:pPr>
        <w:pStyle w:val="FootnoteText"/>
      </w:pPr>
      <w:r>
        <w:rPr>
          <w:rStyle w:val="FootnoteReference"/>
        </w:rPr>
        <w:footnoteRef/>
      </w:r>
      <w:r>
        <w:t xml:space="preserve"> </w:t>
      </w:r>
      <w:r w:rsidRPr="00E872DF">
        <w:t xml:space="preserve">To ensure comparability figure given is correct as of 31 May 2023. There are currently no permanent School Streets schemes in Aberdeen, Belfast, Dunfermline, </w:t>
      </w:r>
      <w:proofErr w:type="gramStart"/>
      <w:r w:rsidRPr="00E872DF">
        <w:t>Inverness</w:t>
      </w:r>
      <w:proofErr w:type="gramEnd"/>
      <w:r w:rsidRPr="00E872DF">
        <w:t xml:space="preserve"> and Stirling. Excludes trial schemes in Birmingham, Cardiff, Edinburgh, Glasgow, Greater Manchester, Liverpool City Region, Perth, Southampton City Region, Tower </w:t>
      </w:r>
      <w:proofErr w:type="gramStart"/>
      <w:r w:rsidRPr="00E872DF">
        <w:t>Hamlets</w:t>
      </w:r>
      <w:proofErr w:type="gramEnd"/>
      <w:r w:rsidRPr="00E872DF">
        <w:t xml:space="preserve"> and Tyneside as these are not permanent.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5"/>
  </w:num>
  <w:num w:numId="3" w16cid:durableId="38481125">
    <w:abstractNumId w:val="0"/>
  </w:num>
  <w:num w:numId="4" w16cid:durableId="194849973">
    <w:abstractNumId w:val="4"/>
  </w:num>
  <w:num w:numId="5" w16cid:durableId="1475030026">
    <w:abstractNumId w:val="1"/>
  </w:num>
  <w:num w:numId="6" w16cid:durableId="11248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57C9"/>
    <w:rsid w:val="000070C0"/>
    <w:rsid w:val="0002133E"/>
    <w:rsid w:val="00032E5B"/>
    <w:rsid w:val="00032F90"/>
    <w:rsid w:val="00046CEF"/>
    <w:rsid w:val="00050DA0"/>
    <w:rsid w:val="00053FBA"/>
    <w:rsid w:val="00056115"/>
    <w:rsid w:val="00056144"/>
    <w:rsid w:val="000774C1"/>
    <w:rsid w:val="00087B37"/>
    <w:rsid w:val="00087D0A"/>
    <w:rsid w:val="00094666"/>
    <w:rsid w:val="000960A4"/>
    <w:rsid w:val="000A081D"/>
    <w:rsid w:val="000A748F"/>
    <w:rsid w:val="000A79A1"/>
    <w:rsid w:val="000B12DE"/>
    <w:rsid w:val="000B18B8"/>
    <w:rsid w:val="000B2016"/>
    <w:rsid w:val="000C76B6"/>
    <w:rsid w:val="000E54C2"/>
    <w:rsid w:val="000E6B5F"/>
    <w:rsid w:val="000F2CDD"/>
    <w:rsid w:val="00104D1F"/>
    <w:rsid w:val="001162AD"/>
    <w:rsid w:val="00117931"/>
    <w:rsid w:val="0012092B"/>
    <w:rsid w:val="00121E0F"/>
    <w:rsid w:val="00124A61"/>
    <w:rsid w:val="0013132B"/>
    <w:rsid w:val="001338FB"/>
    <w:rsid w:val="0013567D"/>
    <w:rsid w:val="00151179"/>
    <w:rsid w:val="0016269A"/>
    <w:rsid w:val="00163D9F"/>
    <w:rsid w:val="00172489"/>
    <w:rsid w:val="00191514"/>
    <w:rsid w:val="001D3F05"/>
    <w:rsid w:val="001D6DA7"/>
    <w:rsid w:val="001E46CA"/>
    <w:rsid w:val="001F08CE"/>
    <w:rsid w:val="001F2C16"/>
    <w:rsid w:val="001F2D16"/>
    <w:rsid w:val="001F5C34"/>
    <w:rsid w:val="00206E0B"/>
    <w:rsid w:val="002218C9"/>
    <w:rsid w:val="00234E79"/>
    <w:rsid w:val="002419F1"/>
    <w:rsid w:val="002468C7"/>
    <w:rsid w:val="00261643"/>
    <w:rsid w:val="00264934"/>
    <w:rsid w:val="00265986"/>
    <w:rsid w:val="00274558"/>
    <w:rsid w:val="00274E06"/>
    <w:rsid w:val="00277F34"/>
    <w:rsid w:val="002847D6"/>
    <w:rsid w:val="0028628B"/>
    <w:rsid w:val="00287424"/>
    <w:rsid w:val="002A0C21"/>
    <w:rsid w:val="002A3915"/>
    <w:rsid w:val="002C09F6"/>
    <w:rsid w:val="002C21C6"/>
    <w:rsid w:val="002C2B0F"/>
    <w:rsid w:val="002D1D2D"/>
    <w:rsid w:val="002D1F4E"/>
    <w:rsid w:val="002D245F"/>
    <w:rsid w:val="002D7EC3"/>
    <w:rsid w:val="002E60BA"/>
    <w:rsid w:val="002F3202"/>
    <w:rsid w:val="00306322"/>
    <w:rsid w:val="00310832"/>
    <w:rsid w:val="003141DD"/>
    <w:rsid w:val="0032116B"/>
    <w:rsid w:val="00323AFD"/>
    <w:rsid w:val="00334478"/>
    <w:rsid w:val="00334CA8"/>
    <w:rsid w:val="00340648"/>
    <w:rsid w:val="00342631"/>
    <w:rsid w:val="00344969"/>
    <w:rsid w:val="00346D1D"/>
    <w:rsid w:val="003528AC"/>
    <w:rsid w:val="00354C9D"/>
    <w:rsid w:val="00356160"/>
    <w:rsid w:val="003561C0"/>
    <w:rsid w:val="00362D0D"/>
    <w:rsid w:val="00365C94"/>
    <w:rsid w:val="00384C53"/>
    <w:rsid w:val="00384EF2"/>
    <w:rsid w:val="00385F70"/>
    <w:rsid w:val="003A31C3"/>
    <w:rsid w:val="003A41F8"/>
    <w:rsid w:val="003A55AF"/>
    <w:rsid w:val="003A6DAA"/>
    <w:rsid w:val="003A7487"/>
    <w:rsid w:val="003B3627"/>
    <w:rsid w:val="003B4870"/>
    <w:rsid w:val="003B7855"/>
    <w:rsid w:val="003C1926"/>
    <w:rsid w:val="003C1B43"/>
    <w:rsid w:val="003D411D"/>
    <w:rsid w:val="003D470C"/>
    <w:rsid w:val="003D5CC8"/>
    <w:rsid w:val="003F4530"/>
    <w:rsid w:val="003F57CE"/>
    <w:rsid w:val="00400AA7"/>
    <w:rsid w:val="00403657"/>
    <w:rsid w:val="00403D2E"/>
    <w:rsid w:val="00403EFB"/>
    <w:rsid w:val="00413A33"/>
    <w:rsid w:val="00416A3C"/>
    <w:rsid w:val="00432E16"/>
    <w:rsid w:val="00434EF7"/>
    <w:rsid w:val="0043558F"/>
    <w:rsid w:val="0043563C"/>
    <w:rsid w:val="004409B1"/>
    <w:rsid w:val="00440AC4"/>
    <w:rsid w:val="0044701D"/>
    <w:rsid w:val="00450F82"/>
    <w:rsid w:val="0045186C"/>
    <w:rsid w:val="00457467"/>
    <w:rsid w:val="00463277"/>
    <w:rsid w:val="004669DB"/>
    <w:rsid w:val="00471B46"/>
    <w:rsid w:val="00473458"/>
    <w:rsid w:val="00482651"/>
    <w:rsid w:val="00490ABD"/>
    <w:rsid w:val="004B6F0D"/>
    <w:rsid w:val="004C0EEE"/>
    <w:rsid w:val="004C2726"/>
    <w:rsid w:val="004D07C9"/>
    <w:rsid w:val="004D1FA2"/>
    <w:rsid w:val="004D4097"/>
    <w:rsid w:val="004E4742"/>
    <w:rsid w:val="004E6298"/>
    <w:rsid w:val="004E7C06"/>
    <w:rsid w:val="004F3745"/>
    <w:rsid w:val="00500B04"/>
    <w:rsid w:val="00502466"/>
    <w:rsid w:val="00502A8C"/>
    <w:rsid w:val="00506A7D"/>
    <w:rsid w:val="00526F29"/>
    <w:rsid w:val="0053061A"/>
    <w:rsid w:val="00532074"/>
    <w:rsid w:val="005439CE"/>
    <w:rsid w:val="0054795F"/>
    <w:rsid w:val="00553403"/>
    <w:rsid w:val="00553CEB"/>
    <w:rsid w:val="00560123"/>
    <w:rsid w:val="005672DC"/>
    <w:rsid w:val="005736C3"/>
    <w:rsid w:val="00591386"/>
    <w:rsid w:val="00595B25"/>
    <w:rsid w:val="005A00FD"/>
    <w:rsid w:val="005A1F10"/>
    <w:rsid w:val="005B1117"/>
    <w:rsid w:val="005B2711"/>
    <w:rsid w:val="005B30D6"/>
    <w:rsid w:val="005B33C2"/>
    <w:rsid w:val="005B3E72"/>
    <w:rsid w:val="005C3CD0"/>
    <w:rsid w:val="005C4B65"/>
    <w:rsid w:val="005C50C0"/>
    <w:rsid w:val="005C570B"/>
    <w:rsid w:val="005C60DA"/>
    <w:rsid w:val="005D280A"/>
    <w:rsid w:val="005D478A"/>
    <w:rsid w:val="005E4444"/>
    <w:rsid w:val="005E7528"/>
    <w:rsid w:val="00602165"/>
    <w:rsid w:val="00602F65"/>
    <w:rsid w:val="006108A5"/>
    <w:rsid w:val="006173DB"/>
    <w:rsid w:val="0062277C"/>
    <w:rsid w:val="006235F7"/>
    <w:rsid w:val="00631505"/>
    <w:rsid w:val="006324A6"/>
    <w:rsid w:val="00640DBF"/>
    <w:rsid w:val="0065020C"/>
    <w:rsid w:val="00651F94"/>
    <w:rsid w:val="006528D4"/>
    <w:rsid w:val="006541BA"/>
    <w:rsid w:val="0066255D"/>
    <w:rsid w:val="00663EDD"/>
    <w:rsid w:val="00667E2E"/>
    <w:rsid w:val="00675D1A"/>
    <w:rsid w:val="0068074F"/>
    <w:rsid w:val="00685223"/>
    <w:rsid w:val="00693324"/>
    <w:rsid w:val="00693EAB"/>
    <w:rsid w:val="00696FCD"/>
    <w:rsid w:val="006A4690"/>
    <w:rsid w:val="006A65D8"/>
    <w:rsid w:val="006B51BB"/>
    <w:rsid w:val="006B6E73"/>
    <w:rsid w:val="006B7734"/>
    <w:rsid w:val="006E73DA"/>
    <w:rsid w:val="00705E9E"/>
    <w:rsid w:val="007062FF"/>
    <w:rsid w:val="00726799"/>
    <w:rsid w:val="007276AE"/>
    <w:rsid w:val="0073116E"/>
    <w:rsid w:val="007313DB"/>
    <w:rsid w:val="00734638"/>
    <w:rsid w:val="00735D60"/>
    <w:rsid w:val="0074755A"/>
    <w:rsid w:val="0075205F"/>
    <w:rsid w:val="007534EB"/>
    <w:rsid w:val="00760F53"/>
    <w:rsid w:val="0077248C"/>
    <w:rsid w:val="00775FC0"/>
    <w:rsid w:val="007822D8"/>
    <w:rsid w:val="00784AA6"/>
    <w:rsid w:val="00790B8D"/>
    <w:rsid w:val="007A5135"/>
    <w:rsid w:val="007B702A"/>
    <w:rsid w:val="007D2C39"/>
    <w:rsid w:val="007E7AFB"/>
    <w:rsid w:val="007F3794"/>
    <w:rsid w:val="007F57CF"/>
    <w:rsid w:val="008026B4"/>
    <w:rsid w:val="00802FD6"/>
    <w:rsid w:val="00820DC6"/>
    <w:rsid w:val="00821B7A"/>
    <w:rsid w:val="00827A7D"/>
    <w:rsid w:val="0083155E"/>
    <w:rsid w:val="00831F28"/>
    <w:rsid w:val="008376E4"/>
    <w:rsid w:val="00843E69"/>
    <w:rsid w:val="008475D5"/>
    <w:rsid w:val="00855C9D"/>
    <w:rsid w:val="00855E3E"/>
    <w:rsid w:val="00857C34"/>
    <w:rsid w:val="008671C2"/>
    <w:rsid w:val="00867763"/>
    <w:rsid w:val="008762FB"/>
    <w:rsid w:val="00886AC8"/>
    <w:rsid w:val="008909FB"/>
    <w:rsid w:val="008944AB"/>
    <w:rsid w:val="00897E2D"/>
    <w:rsid w:val="008B097D"/>
    <w:rsid w:val="008B3C77"/>
    <w:rsid w:val="008B4C17"/>
    <w:rsid w:val="008B541B"/>
    <w:rsid w:val="008C0CFD"/>
    <w:rsid w:val="008C50A2"/>
    <w:rsid w:val="008C6781"/>
    <w:rsid w:val="008D4F3A"/>
    <w:rsid w:val="008D677C"/>
    <w:rsid w:val="008D67C5"/>
    <w:rsid w:val="008E1CEA"/>
    <w:rsid w:val="008F4E25"/>
    <w:rsid w:val="00935AD0"/>
    <w:rsid w:val="00943484"/>
    <w:rsid w:val="0094748E"/>
    <w:rsid w:val="0096060A"/>
    <w:rsid w:val="00964F89"/>
    <w:rsid w:val="00965703"/>
    <w:rsid w:val="00965F76"/>
    <w:rsid w:val="0097021B"/>
    <w:rsid w:val="009708C6"/>
    <w:rsid w:val="00970C35"/>
    <w:rsid w:val="009716A7"/>
    <w:rsid w:val="0097285D"/>
    <w:rsid w:val="00973E8E"/>
    <w:rsid w:val="009826EB"/>
    <w:rsid w:val="00990805"/>
    <w:rsid w:val="00997AB0"/>
    <w:rsid w:val="009A2F54"/>
    <w:rsid w:val="009A4CCA"/>
    <w:rsid w:val="009A6C0F"/>
    <w:rsid w:val="009B01CE"/>
    <w:rsid w:val="009B1310"/>
    <w:rsid w:val="009C2CE3"/>
    <w:rsid w:val="009C57D1"/>
    <w:rsid w:val="009D3DA5"/>
    <w:rsid w:val="009D4D24"/>
    <w:rsid w:val="009D654D"/>
    <w:rsid w:val="009D701A"/>
    <w:rsid w:val="009E1620"/>
    <w:rsid w:val="009F06ED"/>
    <w:rsid w:val="009F0D09"/>
    <w:rsid w:val="009F1FF5"/>
    <w:rsid w:val="00A05921"/>
    <w:rsid w:val="00A105C7"/>
    <w:rsid w:val="00A14624"/>
    <w:rsid w:val="00A14702"/>
    <w:rsid w:val="00A2109E"/>
    <w:rsid w:val="00A243F6"/>
    <w:rsid w:val="00A24EB2"/>
    <w:rsid w:val="00A24EE9"/>
    <w:rsid w:val="00A30B40"/>
    <w:rsid w:val="00A37504"/>
    <w:rsid w:val="00A43965"/>
    <w:rsid w:val="00A5568E"/>
    <w:rsid w:val="00A618CD"/>
    <w:rsid w:val="00A64103"/>
    <w:rsid w:val="00A72E09"/>
    <w:rsid w:val="00A75746"/>
    <w:rsid w:val="00A841B7"/>
    <w:rsid w:val="00A853BB"/>
    <w:rsid w:val="00AA1639"/>
    <w:rsid w:val="00AA20F6"/>
    <w:rsid w:val="00AA592B"/>
    <w:rsid w:val="00AA7597"/>
    <w:rsid w:val="00AB35FD"/>
    <w:rsid w:val="00AD5ECF"/>
    <w:rsid w:val="00B006D8"/>
    <w:rsid w:val="00B0156E"/>
    <w:rsid w:val="00B06B68"/>
    <w:rsid w:val="00B17136"/>
    <w:rsid w:val="00B21CE6"/>
    <w:rsid w:val="00B22197"/>
    <w:rsid w:val="00B3312F"/>
    <w:rsid w:val="00B37BAA"/>
    <w:rsid w:val="00B51274"/>
    <w:rsid w:val="00B55030"/>
    <w:rsid w:val="00B6056A"/>
    <w:rsid w:val="00B7265A"/>
    <w:rsid w:val="00B74571"/>
    <w:rsid w:val="00B768C9"/>
    <w:rsid w:val="00B803BA"/>
    <w:rsid w:val="00B855ED"/>
    <w:rsid w:val="00B912B9"/>
    <w:rsid w:val="00B95291"/>
    <w:rsid w:val="00BA73BA"/>
    <w:rsid w:val="00BB667F"/>
    <w:rsid w:val="00BC0BAA"/>
    <w:rsid w:val="00BC4F51"/>
    <w:rsid w:val="00BC6878"/>
    <w:rsid w:val="00BC7178"/>
    <w:rsid w:val="00BD0B3A"/>
    <w:rsid w:val="00BD17CA"/>
    <w:rsid w:val="00BD7D8F"/>
    <w:rsid w:val="00BE2392"/>
    <w:rsid w:val="00BE750A"/>
    <w:rsid w:val="00BF3DB4"/>
    <w:rsid w:val="00BF623E"/>
    <w:rsid w:val="00C103F4"/>
    <w:rsid w:val="00C15FD7"/>
    <w:rsid w:val="00C16925"/>
    <w:rsid w:val="00C17011"/>
    <w:rsid w:val="00C17FC0"/>
    <w:rsid w:val="00C22DD6"/>
    <w:rsid w:val="00C23F05"/>
    <w:rsid w:val="00C301A0"/>
    <w:rsid w:val="00C359BB"/>
    <w:rsid w:val="00C36A78"/>
    <w:rsid w:val="00C41991"/>
    <w:rsid w:val="00C51830"/>
    <w:rsid w:val="00C531FB"/>
    <w:rsid w:val="00C53B70"/>
    <w:rsid w:val="00C60E8B"/>
    <w:rsid w:val="00C64765"/>
    <w:rsid w:val="00C666AC"/>
    <w:rsid w:val="00C6764D"/>
    <w:rsid w:val="00C73359"/>
    <w:rsid w:val="00C74AE5"/>
    <w:rsid w:val="00C8472C"/>
    <w:rsid w:val="00C921BD"/>
    <w:rsid w:val="00C93A16"/>
    <w:rsid w:val="00CB6325"/>
    <w:rsid w:val="00CB78B9"/>
    <w:rsid w:val="00CC1B17"/>
    <w:rsid w:val="00CC72FC"/>
    <w:rsid w:val="00CD2913"/>
    <w:rsid w:val="00CD339B"/>
    <w:rsid w:val="00CD76B0"/>
    <w:rsid w:val="00CE23B1"/>
    <w:rsid w:val="00CE3ACF"/>
    <w:rsid w:val="00CE4F1F"/>
    <w:rsid w:val="00CF7EAC"/>
    <w:rsid w:val="00D02756"/>
    <w:rsid w:val="00D03CB0"/>
    <w:rsid w:val="00D05C68"/>
    <w:rsid w:val="00D05CBD"/>
    <w:rsid w:val="00D113D6"/>
    <w:rsid w:val="00D154FD"/>
    <w:rsid w:val="00D1695D"/>
    <w:rsid w:val="00D24D8E"/>
    <w:rsid w:val="00D368DF"/>
    <w:rsid w:val="00D4021E"/>
    <w:rsid w:val="00D42C91"/>
    <w:rsid w:val="00D44B41"/>
    <w:rsid w:val="00D46BF0"/>
    <w:rsid w:val="00D52247"/>
    <w:rsid w:val="00D52909"/>
    <w:rsid w:val="00D6029B"/>
    <w:rsid w:val="00D6059C"/>
    <w:rsid w:val="00D6112D"/>
    <w:rsid w:val="00D6296A"/>
    <w:rsid w:val="00D6394B"/>
    <w:rsid w:val="00D672C8"/>
    <w:rsid w:val="00D70714"/>
    <w:rsid w:val="00D76422"/>
    <w:rsid w:val="00D83025"/>
    <w:rsid w:val="00D90C6C"/>
    <w:rsid w:val="00D966CB"/>
    <w:rsid w:val="00D96913"/>
    <w:rsid w:val="00DA4468"/>
    <w:rsid w:val="00DA5D64"/>
    <w:rsid w:val="00DA71EF"/>
    <w:rsid w:val="00DA7FEB"/>
    <w:rsid w:val="00DD242B"/>
    <w:rsid w:val="00DD6AB5"/>
    <w:rsid w:val="00E00937"/>
    <w:rsid w:val="00E15283"/>
    <w:rsid w:val="00E20275"/>
    <w:rsid w:val="00E350D9"/>
    <w:rsid w:val="00E36358"/>
    <w:rsid w:val="00E465F8"/>
    <w:rsid w:val="00E7068C"/>
    <w:rsid w:val="00E712CA"/>
    <w:rsid w:val="00E743A7"/>
    <w:rsid w:val="00E7582E"/>
    <w:rsid w:val="00E76E90"/>
    <w:rsid w:val="00E82C30"/>
    <w:rsid w:val="00E872DF"/>
    <w:rsid w:val="00E87532"/>
    <w:rsid w:val="00E92D20"/>
    <w:rsid w:val="00E9453B"/>
    <w:rsid w:val="00E96AAB"/>
    <w:rsid w:val="00E97500"/>
    <w:rsid w:val="00EA3D1E"/>
    <w:rsid w:val="00EA70F0"/>
    <w:rsid w:val="00EB07A6"/>
    <w:rsid w:val="00EB2593"/>
    <w:rsid w:val="00EB3999"/>
    <w:rsid w:val="00EC38FC"/>
    <w:rsid w:val="00EC3DE3"/>
    <w:rsid w:val="00EC7D98"/>
    <w:rsid w:val="00ED5883"/>
    <w:rsid w:val="00EF4009"/>
    <w:rsid w:val="00EF6949"/>
    <w:rsid w:val="00F00FC5"/>
    <w:rsid w:val="00F1103E"/>
    <w:rsid w:val="00F15070"/>
    <w:rsid w:val="00F34447"/>
    <w:rsid w:val="00F36276"/>
    <w:rsid w:val="00F36B6D"/>
    <w:rsid w:val="00F36D08"/>
    <w:rsid w:val="00F37E3B"/>
    <w:rsid w:val="00F40E8E"/>
    <w:rsid w:val="00F4413F"/>
    <w:rsid w:val="00F72B2F"/>
    <w:rsid w:val="00F73B34"/>
    <w:rsid w:val="00F75072"/>
    <w:rsid w:val="00F81148"/>
    <w:rsid w:val="00F81A37"/>
    <w:rsid w:val="00F82A9A"/>
    <w:rsid w:val="00F857B9"/>
    <w:rsid w:val="00F8743D"/>
    <w:rsid w:val="00F9196A"/>
    <w:rsid w:val="00FA167D"/>
    <w:rsid w:val="00FA2302"/>
    <w:rsid w:val="00FA35AB"/>
    <w:rsid w:val="00FA7094"/>
    <w:rsid w:val="00FB3BCB"/>
    <w:rsid w:val="00FB5CEA"/>
    <w:rsid w:val="00FC3C64"/>
    <w:rsid w:val="00FC3D2D"/>
    <w:rsid w:val="00FC75E3"/>
    <w:rsid w:val="00FC7DD3"/>
    <w:rsid w:val="00FD7B21"/>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AA1639"/>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AA163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 w:type="paragraph" w:styleId="Header">
    <w:name w:val="header"/>
    <w:basedOn w:val="Normal"/>
    <w:link w:val="HeaderChar"/>
    <w:uiPriority w:val="99"/>
    <w:semiHidden/>
    <w:unhideWhenUsed/>
    <w:rsid w:val="003D5CC8"/>
    <w:pPr>
      <w:tabs>
        <w:tab w:val="center" w:pos="4513"/>
        <w:tab w:val="right" w:pos="9026"/>
      </w:tabs>
      <w:spacing w:after="0"/>
    </w:pPr>
  </w:style>
  <w:style w:type="character" w:customStyle="1" w:styleId="HeaderChar">
    <w:name w:val="Header Char"/>
    <w:basedOn w:val="DefaultParagraphFont"/>
    <w:link w:val="Header"/>
    <w:uiPriority w:val="99"/>
    <w:semiHidden/>
    <w:rsid w:val="003D5CC8"/>
    <w:rPr>
      <w:rFonts w:ascii="Arial" w:hAnsi="Arial"/>
    </w:rPr>
  </w:style>
  <w:style w:type="paragraph" w:styleId="Footer">
    <w:name w:val="footer"/>
    <w:basedOn w:val="Normal"/>
    <w:link w:val="FooterChar"/>
    <w:uiPriority w:val="99"/>
    <w:semiHidden/>
    <w:unhideWhenUsed/>
    <w:rsid w:val="003D5CC8"/>
    <w:pPr>
      <w:tabs>
        <w:tab w:val="center" w:pos="4513"/>
        <w:tab w:val="right" w:pos="9026"/>
      </w:tabs>
      <w:spacing w:after="0"/>
    </w:pPr>
  </w:style>
  <w:style w:type="character" w:customStyle="1" w:styleId="FooterChar">
    <w:name w:val="Footer Char"/>
    <w:basedOn w:val="DefaultParagraphFont"/>
    <w:link w:val="Footer"/>
    <w:uiPriority w:val="99"/>
    <w:semiHidden/>
    <w:rsid w:val="003D5C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media/13286/susr2211-walking-and-cycling-index-2023-data-sources-and-methodologies-v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4638C-AECD-4367-9DFB-3A3A3F643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3.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37</Pages>
  <Words>6615</Words>
  <Characters>33156</Characters>
  <Application>Microsoft Office Word</Application>
  <DocSecurity>0</DocSecurity>
  <Lines>935</Lines>
  <Paragraphs>543</Paragraphs>
  <ScaleCrop>false</ScaleCrop>
  <HeadingPairs>
    <vt:vector size="2" baseType="variant">
      <vt:variant>
        <vt:lpstr>Title</vt:lpstr>
      </vt:variant>
      <vt:variant>
        <vt:i4>1</vt:i4>
      </vt:variant>
    </vt:vector>
  </HeadingPairs>
  <TitlesOfParts>
    <vt:vector size="1" baseType="lpstr">
      <vt:lpstr>Walking and Cycling Index 2023 Bristol</vt:lpstr>
    </vt:vector>
  </TitlesOfParts>
  <Manager/>
  <Company/>
  <LinksUpToDate>false</LinksUpToDate>
  <CharactersWithSpaces>39254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UK report</dc:title>
  <dc:subject/>
  <dc:creator>Sustrans</dc:creator>
  <cp:keywords/>
  <dc:description/>
  <cp:lastModifiedBy>Ben Carruthers</cp:lastModifiedBy>
  <cp:revision>237</cp:revision>
  <dcterms:created xsi:type="dcterms:W3CDTF">2024-02-12T08:57:00Z</dcterms:created>
  <dcterms:modified xsi:type="dcterms:W3CDTF">2024-03-06T10:33:00Z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