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42B81" w14:textId="77777777" w:rsidR="002E794C" w:rsidRDefault="002E794C" w:rsidP="00337379">
      <w:pPr>
        <w:pStyle w:val="Body"/>
        <w:spacing w:after="0"/>
        <w:jc w:val="both"/>
        <w:rPr>
          <w:rFonts w:ascii="Arial MT Bold" w:hAnsi="Arial MT Bold" w:cs="Arial MT Bold"/>
          <w:b/>
          <w:bCs/>
          <w:color w:val="auto"/>
          <w:spacing w:val="-8"/>
          <w:sz w:val="28"/>
          <w:szCs w:val="28"/>
          <w:u w:val="single"/>
          <w:lang w:val="en-GB"/>
        </w:rPr>
      </w:pPr>
    </w:p>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018AABFE" w:rsidR="0027334A" w:rsidRDefault="00D75615" w:rsidP="00DC338B">
      <w:pPr>
        <w:pStyle w:val="Body"/>
        <w:spacing w:after="0" w:line="276" w:lineRule="auto"/>
        <w:rPr>
          <w:rFonts w:ascii="Helvetica 55 Roman" w:hAnsi="Helvetica 55 Roman"/>
          <w:b/>
          <w:sz w:val="32"/>
          <w:szCs w:val="32"/>
        </w:rPr>
      </w:pPr>
      <w:r>
        <w:rPr>
          <w:rFonts w:ascii="Helvetica 55 Roman" w:hAnsi="Helvetica 55 Roman"/>
          <w:b/>
          <w:sz w:val="32"/>
          <w:szCs w:val="32"/>
        </w:rPr>
        <w:t>Supporter Care Officer</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44E4EDBC">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2CEC43C5" w14:textId="388FB4D2" w:rsidR="00D15CCB" w:rsidRDefault="003A3C21" w:rsidP="44E4EDBC">
            <w:pPr>
              <w:pStyle w:val="Body"/>
              <w:spacing w:after="0"/>
              <w:jc w:val="both"/>
              <w:rPr>
                <w:rFonts w:ascii="Arial MT Bold" w:hAnsi="Arial MT Bold" w:cs="Arial MT Bold"/>
                <w:color w:val="auto"/>
                <w:spacing w:val="-8"/>
                <w:sz w:val="24"/>
                <w:szCs w:val="24"/>
                <w:lang w:val="en-GB"/>
              </w:rPr>
            </w:pPr>
            <w:r>
              <w:rPr>
                <w:rFonts w:ascii="Arial MT Bold" w:hAnsi="Arial MT Bold" w:cs="Arial MT Bold"/>
                <w:color w:val="auto"/>
                <w:spacing w:val="-8"/>
                <w:sz w:val="24"/>
                <w:szCs w:val="24"/>
                <w:lang w:val="en-GB"/>
              </w:rPr>
              <w:t>Grade E:</w:t>
            </w:r>
            <w:r w:rsidR="00D15CCB" w:rsidRPr="44E4EDBC">
              <w:rPr>
                <w:rFonts w:ascii="Arial MT Bold" w:hAnsi="Arial MT Bold" w:cs="Arial MT Bold"/>
                <w:b/>
                <w:bCs/>
                <w:color w:val="auto"/>
                <w:spacing w:val="-8"/>
                <w:sz w:val="24"/>
                <w:szCs w:val="24"/>
                <w:lang w:val="en-GB"/>
              </w:rPr>
              <w:t xml:space="preserve">  </w:t>
            </w:r>
            <w:r w:rsidR="00D15CCB" w:rsidRPr="44E4EDBC">
              <w:rPr>
                <w:rFonts w:ascii="Arial MT Bold" w:hAnsi="Arial MT Bold" w:cs="Arial MT Bold"/>
                <w:color w:val="auto"/>
                <w:spacing w:val="-8"/>
                <w:sz w:val="24"/>
                <w:szCs w:val="24"/>
                <w:lang w:val="en-GB"/>
              </w:rPr>
              <w:t>£</w:t>
            </w:r>
            <w:r w:rsidR="00F847F1">
              <w:rPr>
                <w:rFonts w:ascii="Arial MT Bold" w:hAnsi="Arial MT Bold" w:cs="Arial MT Bold"/>
                <w:color w:val="auto"/>
                <w:spacing w:val="-8"/>
                <w:sz w:val="24"/>
                <w:szCs w:val="24"/>
                <w:lang w:val="en-GB"/>
              </w:rPr>
              <w:t xml:space="preserve">25,859 </w:t>
            </w:r>
            <w:r w:rsidR="00D15CCB" w:rsidRPr="44E4EDBC">
              <w:rPr>
                <w:rFonts w:ascii="Arial MT Bold" w:hAnsi="Arial MT Bold" w:cs="Arial MT Bold"/>
                <w:color w:val="auto"/>
                <w:spacing w:val="-8"/>
                <w:sz w:val="24"/>
                <w:szCs w:val="24"/>
                <w:lang w:val="en-GB"/>
              </w:rPr>
              <w:t xml:space="preserve">per annum </w:t>
            </w:r>
            <w:r w:rsidR="003A47F9" w:rsidRPr="44E4EDBC">
              <w:rPr>
                <w:rFonts w:ascii="Arial MT Bold" w:hAnsi="Arial MT Bold" w:cs="Arial MT Bold"/>
                <w:color w:val="auto"/>
                <w:spacing w:val="-8"/>
                <w:sz w:val="24"/>
                <w:szCs w:val="24"/>
                <w:lang w:val="en-GB"/>
              </w:rPr>
              <w:t>pro rata</w:t>
            </w: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44E4EDBC">
        <w:trPr>
          <w:trHeight w:val="2206"/>
        </w:trPr>
        <w:tc>
          <w:tcPr>
            <w:tcW w:w="1980" w:type="dxa"/>
          </w:tcPr>
          <w:p w14:paraId="7A0F74BA" w14:textId="05D34FF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Hours:</w:t>
            </w:r>
          </w:p>
        </w:tc>
        <w:tc>
          <w:tcPr>
            <w:tcW w:w="7172" w:type="dxa"/>
          </w:tcPr>
          <w:p w14:paraId="16B04B25" w14:textId="77777777" w:rsidR="00D15CCB" w:rsidRDefault="00D15CCB" w:rsidP="00337379">
            <w:pPr>
              <w:pStyle w:val="Body"/>
              <w:spacing w:after="0"/>
              <w:jc w:val="both"/>
              <w:rPr>
                <w:rFonts w:ascii="Arial MT Bold" w:hAnsi="Arial MT Bold" w:cs="Arial MT Bold"/>
                <w:bCs/>
                <w:color w:val="auto"/>
                <w:spacing w:val="-8"/>
                <w:sz w:val="24"/>
                <w:szCs w:val="24"/>
                <w:lang w:val="en-GB"/>
              </w:rPr>
            </w:pPr>
            <w:r>
              <w:rPr>
                <w:rFonts w:ascii="Arial Regular" w:hAnsi="Arial Regular" w:cs="Arial Regular"/>
                <w:color w:val="auto"/>
                <w:sz w:val="24"/>
                <w:szCs w:val="24"/>
                <w:lang w:eastAsia="en-GB"/>
              </w:rPr>
              <w:t>F</w:t>
            </w:r>
            <w:r w:rsidRPr="0096049A">
              <w:rPr>
                <w:rFonts w:ascii="Arial MT Bold" w:hAnsi="Arial MT Bold" w:cs="Arial MT Bold"/>
                <w:bCs/>
                <w:color w:val="auto"/>
                <w:spacing w:val="-8"/>
                <w:sz w:val="24"/>
                <w:szCs w:val="24"/>
                <w:lang w:val="en-GB"/>
              </w:rPr>
              <w:t>ull time hours are 37.5 hours per week</w:t>
            </w:r>
          </w:p>
          <w:p w14:paraId="05273758" w14:textId="77777777" w:rsidR="00D15CCB" w:rsidRDefault="00D15CCB" w:rsidP="00337379">
            <w:pPr>
              <w:pStyle w:val="Body"/>
              <w:spacing w:after="0"/>
              <w:jc w:val="both"/>
              <w:rPr>
                <w:rFonts w:ascii="Arial MT Bold" w:hAnsi="Arial MT Bold" w:cs="Arial MT Bold"/>
                <w:bCs/>
                <w:color w:val="auto"/>
                <w:spacing w:val="-8"/>
                <w:sz w:val="24"/>
                <w:szCs w:val="24"/>
                <w:lang w:val="en-GB"/>
              </w:rPr>
            </w:pPr>
          </w:p>
          <w:p w14:paraId="53F2C935" w14:textId="046CE290" w:rsidR="00D15CCB" w:rsidRPr="0096049A" w:rsidRDefault="00C67D15" w:rsidP="51D02C60">
            <w:pPr>
              <w:pStyle w:val="Body"/>
              <w:spacing w:after="0" w:line="240" w:lineRule="auto"/>
              <w:jc w:val="both"/>
              <w:rPr>
                <w:rFonts w:ascii="Arial MT Bold" w:hAnsi="Arial MT Bold" w:cs="Arial MT Bold"/>
                <w:color w:val="auto"/>
                <w:spacing w:val="-8"/>
                <w:sz w:val="24"/>
                <w:szCs w:val="24"/>
                <w:lang w:val="en-GB"/>
              </w:rPr>
            </w:pPr>
            <w:r w:rsidRPr="51D02C60">
              <w:rPr>
                <w:rFonts w:ascii="Arial MT Bold" w:hAnsi="Arial MT Bold" w:cs="Arial MT Bold"/>
                <w:color w:val="auto"/>
                <w:spacing w:val="-8"/>
                <w:sz w:val="24"/>
                <w:szCs w:val="24"/>
                <w:lang w:val="en-GB"/>
              </w:rPr>
              <w:t>We are</w:t>
            </w:r>
            <w:r w:rsidR="003B0058" w:rsidRPr="51D02C60">
              <w:rPr>
                <w:rFonts w:ascii="Arial MT Bold" w:hAnsi="Arial MT Bold" w:cs="Arial MT Bold"/>
                <w:color w:val="auto"/>
                <w:spacing w:val="-8"/>
                <w:sz w:val="24"/>
                <w:szCs w:val="24"/>
                <w:lang w:val="en-GB"/>
              </w:rPr>
              <w:t xml:space="preserve"> very</w:t>
            </w:r>
            <w:r w:rsidRPr="51D02C60">
              <w:rPr>
                <w:rFonts w:ascii="Arial MT Bold" w:hAnsi="Arial MT Bold" w:cs="Arial MT Bold"/>
                <w:color w:val="auto"/>
                <w:spacing w:val="-8"/>
                <w:sz w:val="24"/>
                <w:szCs w:val="24"/>
                <w:lang w:val="en-GB"/>
              </w:rPr>
              <w:t xml:space="preserve"> happy to discuss working hours to suit individual circumstances. </w:t>
            </w:r>
            <w:r w:rsidR="00957756">
              <w:rPr>
                <w:rFonts w:ascii="Arial MT Bold" w:hAnsi="Arial MT Bold" w:cs="Arial MT Bold"/>
                <w:color w:val="auto"/>
                <w:spacing w:val="-8"/>
                <w:sz w:val="24"/>
                <w:szCs w:val="24"/>
                <w:lang w:val="en-GB"/>
              </w:rPr>
              <w:t xml:space="preserve">This role is particularly suitable for </w:t>
            </w:r>
            <w:r w:rsidR="00A005FD">
              <w:rPr>
                <w:rFonts w:ascii="Arial MT Bold" w:hAnsi="Arial MT Bold" w:cs="Arial MT Bold"/>
                <w:color w:val="auto"/>
                <w:spacing w:val="-8"/>
                <w:sz w:val="24"/>
                <w:szCs w:val="24"/>
                <w:lang w:val="en-GB"/>
              </w:rPr>
              <w:t xml:space="preserve">compressed hours / school hours. </w:t>
            </w:r>
            <w:r w:rsidRPr="51D02C60">
              <w:rPr>
                <w:rFonts w:ascii="Arial MT Bold" w:hAnsi="Arial MT Bold" w:cs="Arial MT Bold"/>
                <w:color w:val="auto"/>
                <w:spacing w:val="-8"/>
                <w:sz w:val="24"/>
                <w:szCs w:val="24"/>
                <w:lang w:val="en-GB"/>
              </w:rPr>
              <w:t xml:space="preserve"> </w:t>
            </w:r>
          </w:p>
          <w:p w14:paraId="3DFE0F50" w14:textId="274C96B6"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C07EC5F" w14:textId="77777777" w:rsidTr="44E4EDBC">
        <w:tc>
          <w:tcPr>
            <w:tcW w:w="1980" w:type="dxa"/>
          </w:tcPr>
          <w:p w14:paraId="1027445F" w14:textId="7690A7EC"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25CD4E4D" w:rsidR="00D15CCB" w:rsidRDefault="00F847F1" w:rsidP="00337379">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Fixed term until 30</w:t>
            </w:r>
            <w:r w:rsidRPr="00B2112D">
              <w:rPr>
                <w:rFonts w:ascii="Arial MT Bold" w:hAnsi="Arial MT Bold" w:cs="Arial MT Bold"/>
                <w:bCs/>
                <w:color w:val="auto"/>
                <w:spacing w:val="-8"/>
                <w:sz w:val="24"/>
                <w:szCs w:val="24"/>
                <w:vertAlign w:val="superscript"/>
                <w:lang w:val="en-GB"/>
              </w:rPr>
              <w:t>th</w:t>
            </w:r>
            <w:r>
              <w:rPr>
                <w:rFonts w:ascii="Arial MT Bold" w:hAnsi="Arial MT Bold" w:cs="Arial MT Bold"/>
                <w:bCs/>
                <w:color w:val="auto"/>
                <w:spacing w:val="-8"/>
                <w:sz w:val="24"/>
                <w:szCs w:val="24"/>
                <w:lang w:val="en-GB"/>
              </w:rPr>
              <w:t xml:space="preserve"> June 2025</w:t>
            </w:r>
          </w:p>
          <w:p w14:paraId="4D76A795" w14:textId="3CC504D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E735CF7" w14:textId="77777777" w:rsidTr="44E4EDBC">
        <w:tc>
          <w:tcPr>
            <w:tcW w:w="1980" w:type="dxa"/>
          </w:tcPr>
          <w:p w14:paraId="3703F245" w14:textId="444E2E4F"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D</w:t>
            </w:r>
            <w:r w:rsidR="00214758">
              <w:rPr>
                <w:rFonts w:ascii="Arial MT Bold" w:hAnsi="Arial MT Bold" w:cs="Arial MT Bold"/>
                <w:b/>
                <w:bCs/>
                <w:color w:val="auto"/>
                <w:spacing w:val="-8"/>
                <w:sz w:val="24"/>
                <w:szCs w:val="24"/>
                <w:lang w:val="en-GB"/>
              </w:rPr>
              <w:t>isclosure</w:t>
            </w:r>
            <w:r w:rsidRPr="0096049A">
              <w:rPr>
                <w:rFonts w:ascii="Arial MT Bold" w:hAnsi="Arial MT Bold" w:cs="Arial MT Bold"/>
                <w:b/>
                <w:bCs/>
                <w:color w:val="auto"/>
                <w:spacing w:val="-8"/>
                <w:sz w:val="24"/>
                <w:szCs w:val="24"/>
                <w:lang w:val="en-GB"/>
              </w:rPr>
              <w:t>:</w:t>
            </w:r>
          </w:p>
        </w:tc>
        <w:tc>
          <w:tcPr>
            <w:tcW w:w="7172" w:type="dxa"/>
          </w:tcPr>
          <w:p w14:paraId="05F0DC09" w14:textId="6089E691" w:rsidR="00337379" w:rsidRPr="0096049A" w:rsidRDefault="00337379"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Enhanced DBS</w:t>
            </w:r>
            <w:r w:rsidR="00214758">
              <w:rPr>
                <w:rFonts w:ascii="Arial MT Bold" w:hAnsi="Arial MT Bold" w:cs="Arial MT Bold"/>
                <w:bCs/>
                <w:color w:val="auto"/>
                <w:spacing w:val="-8"/>
                <w:sz w:val="24"/>
                <w:szCs w:val="24"/>
                <w:lang w:val="en-GB"/>
              </w:rPr>
              <w:t>/PVG Scheme/</w:t>
            </w:r>
            <w:r w:rsidR="00214758" w:rsidRPr="00214758">
              <w:rPr>
                <w:rFonts w:ascii="Arial MT Bold" w:hAnsi="Arial MT Bold" w:cs="Arial MT Bold"/>
                <w:bCs/>
                <w:color w:val="auto"/>
                <w:spacing w:val="-8"/>
                <w:sz w:val="24"/>
                <w:szCs w:val="24"/>
                <w:lang w:val="en-GB"/>
              </w:rPr>
              <w:t>Access</w:t>
            </w:r>
            <w:r w:rsidR="00920172">
              <w:rPr>
                <w:rFonts w:ascii="Arial MT Bold" w:hAnsi="Arial MT Bold" w:cs="Arial MT Bold"/>
                <w:bCs/>
                <w:color w:val="auto"/>
                <w:spacing w:val="-8"/>
                <w:sz w:val="24"/>
                <w:szCs w:val="24"/>
                <w:lang w:val="en-GB"/>
              </w:rPr>
              <w:t xml:space="preserve"> </w:t>
            </w:r>
            <w:r w:rsidR="00214758" w:rsidRPr="00214758">
              <w:rPr>
                <w:rFonts w:ascii="Arial MT Bold" w:hAnsi="Arial MT Bold" w:cs="Arial MT Bold"/>
                <w:bCs/>
                <w:color w:val="auto"/>
                <w:spacing w:val="-8"/>
                <w:sz w:val="24"/>
                <w:szCs w:val="24"/>
                <w:lang w:val="en-GB"/>
              </w:rPr>
              <w:t>NI</w:t>
            </w:r>
            <w:r w:rsidRPr="0096049A">
              <w:rPr>
                <w:rFonts w:ascii="Arial MT Bold" w:hAnsi="Arial MT Bold" w:cs="Arial MT Bold"/>
                <w:bCs/>
                <w:color w:val="auto"/>
                <w:spacing w:val="-8"/>
                <w:sz w:val="24"/>
                <w:szCs w:val="24"/>
                <w:lang w:val="en-GB"/>
              </w:rPr>
              <w:t xml:space="preserve"> is </w:t>
            </w:r>
            <w:r>
              <w:rPr>
                <w:rFonts w:ascii="Arial MT Bold" w:hAnsi="Arial MT Bold" w:cs="Arial MT Bold"/>
                <w:bCs/>
                <w:color w:val="auto"/>
                <w:spacing w:val="-8"/>
                <w:sz w:val="24"/>
                <w:szCs w:val="24"/>
                <w:lang w:val="en-GB"/>
              </w:rPr>
              <w:t xml:space="preserve">not required </w:t>
            </w:r>
          </w:p>
          <w:p w14:paraId="2D722147"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rsidRPr="00637A2B" w14:paraId="561AB52D" w14:textId="77777777" w:rsidTr="44E4EDBC">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646DB9E7" w14:textId="76A7E04A" w:rsidR="00D15CCB" w:rsidRDefault="00D15CCB" w:rsidP="51D02C60">
            <w:pPr>
              <w:pStyle w:val="Body"/>
              <w:spacing w:after="0" w:line="240" w:lineRule="auto"/>
              <w:jc w:val="both"/>
              <w:rPr>
                <w:rFonts w:ascii="Arial MT Bold" w:hAnsi="Arial MT Bold" w:cs="Arial MT Bold"/>
                <w:color w:val="auto"/>
                <w:spacing w:val="-8"/>
                <w:sz w:val="24"/>
                <w:szCs w:val="24"/>
                <w:lang w:val="en-GB"/>
              </w:rPr>
            </w:pPr>
            <w:r w:rsidRPr="51D02C60">
              <w:rPr>
                <w:rFonts w:ascii="Arial MT Bold" w:hAnsi="Arial MT Bold" w:cs="Arial MT Bold"/>
                <w:color w:val="auto"/>
                <w:spacing w:val="-8"/>
                <w:sz w:val="24"/>
                <w:szCs w:val="24"/>
                <w:lang w:val="en-GB"/>
              </w:rPr>
              <w:t>Sustrans</w:t>
            </w:r>
            <w:r w:rsidR="006D0F0D" w:rsidRPr="4EFB4F0F">
              <w:rPr>
                <w:rFonts w:ascii="Arial MT Bold" w:hAnsi="Arial MT Bold" w:cs="Arial MT Bold"/>
                <w:color w:val="auto"/>
                <w:sz w:val="24"/>
                <w:szCs w:val="24"/>
                <w:lang w:val="en-GB"/>
              </w:rPr>
              <w:t xml:space="preserve"> hub</w:t>
            </w:r>
            <w:r w:rsidR="001D55E8">
              <w:rPr>
                <w:rFonts w:ascii="Arial MT Bold" w:hAnsi="Arial MT Bold" w:cs="Arial MT Bold"/>
                <w:color w:val="auto"/>
                <w:sz w:val="24"/>
                <w:szCs w:val="24"/>
                <w:lang w:val="en-GB"/>
              </w:rPr>
              <w:t xml:space="preserve"> </w:t>
            </w:r>
            <w:r w:rsidRPr="51D02C60">
              <w:rPr>
                <w:rFonts w:ascii="Arial MT Bold" w:hAnsi="Arial MT Bold" w:cs="Arial MT Bold"/>
                <w:color w:val="auto"/>
                <w:spacing w:val="-8"/>
                <w:sz w:val="24"/>
                <w:szCs w:val="24"/>
                <w:lang w:val="en-GB"/>
              </w:rPr>
              <w:t xml:space="preserve">in </w:t>
            </w:r>
            <w:r w:rsidR="00D75615" w:rsidRPr="51D02C60">
              <w:rPr>
                <w:rFonts w:ascii="Arial MT Bold" w:hAnsi="Arial MT Bold" w:cs="Arial MT Bold"/>
                <w:color w:val="auto"/>
                <w:spacing w:val="-8"/>
                <w:sz w:val="24"/>
                <w:szCs w:val="24"/>
                <w:lang w:val="en-GB"/>
              </w:rPr>
              <w:t>Bristol</w:t>
            </w:r>
            <w:r w:rsidR="001D55E8">
              <w:rPr>
                <w:rFonts w:ascii="Arial MT Bold" w:hAnsi="Arial MT Bold" w:cs="Arial MT Bold"/>
                <w:color w:val="auto"/>
                <w:spacing w:val="-8"/>
                <w:sz w:val="24"/>
                <w:szCs w:val="24"/>
                <w:lang w:val="en-GB"/>
              </w:rPr>
              <w:t xml:space="preserve"> </w:t>
            </w:r>
            <w:r w:rsidR="002E1B01" w:rsidRPr="51D02C60">
              <w:rPr>
                <w:rFonts w:ascii="Arial MT Bold" w:hAnsi="Arial MT Bold" w:cs="Arial MT Bold"/>
                <w:color w:val="auto"/>
                <w:spacing w:val="-8"/>
                <w:sz w:val="24"/>
                <w:szCs w:val="24"/>
                <w:lang w:val="en-GB"/>
              </w:rPr>
              <w:t>with the flexibility to work from home</w:t>
            </w:r>
            <w:r w:rsidR="00532B2D" w:rsidRPr="4EFB4F0F">
              <w:rPr>
                <w:rFonts w:ascii="Arial MT Bold" w:hAnsi="Arial MT Bold" w:cs="Arial MT Bold"/>
                <w:color w:val="auto"/>
                <w:sz w:val="24"/>
                <w:szCs w:val="24"/>
                <w:lang w:val="en-GB"/>
              </w:rPr>
              <w:t>. Expected to</w:t>
            </w:r>
            <w:r w:rsidR="00337194" w:rsidRPr="4EFB4F0F">
              <w:rPr>
                <w:rFonts w:ascii="Arial MT Bold" w:hAnsi="Arial MT Bold" w:cs="Arial MT Bold"/>
                <w:color w:val="auto"/>
                <w:sz w:val="24"/>
                <w:szCs w:val="24"/>
                <w:lang w:val="en-GB"/>
              </w:rPr>
              <w:t xml:space="preserve"> be</w:t>
            </w:r>
            <w:r w:rsidR="0059550E" w:rsidRPr="4EFB4F0F">
              <w:rPr>
                <w:rFonts w:ascii="Arial MT Bold" w:hAnsi="Arial MT Bold" w:cs="Arial MT Bold"/>
                <w:color w:val="auto"/>
                <w:sz w:val="24"/>
                <w:szCs w:val="24"/>
                <w:lang w:val="en-GB"/>
              </w:rPr>
              <w:t xml:space="preserve"> </w:t>
            </w:r>
            <w:r w:rsidR="00D53630">
              <w:rPr>
                <w:rFonts w:ascii="Arial MT Bold" w:hAnsi="Arial MT Bold" w:cs="Arial MT Bold"/>
                <w:color w:val="auto"/>
                <w:sz w:val="24"/>
                <w:szCs w:val="24"/>
                <w:lang w:val="en-GB"/>
              </w:rPr>
              <w:t>two</w:t>
            </w:r>
            <w:r w:rsidR="00D53630" w:rsidRPr="4EFB4F0F">
              <w:rPr>
                <w:rFonts w:ascii="Arial MT Bold" w:hAnsi="Arial MT Bold" w:cs="Arial MT Bold"/>
                <w:color w:val="auto"/>
                <w:sz w:val="24"/>
                <w:szCs w:val="24"/>
                <w:lang w:val="en-GB"/>
              </w:rPr>
              <w:t xml:space="preserve"> </w:t>
            </w:r>
            <w:r w:rsidR="0059550E" w:rsidRPr="4EFB4F0F">
              <w:rPr>
                <w:rFonts w:ascii="Arial MT Bold" w:hAnsi="Arial MT Bold" w:cs="Arial MT Bold"/>
                <w:color w:val="auto"/>
                <w:sz w:val="24"/>
                <w:szCs w:val="24"/>
                <w:lang w:val="en-GB"/>
              </w:rPr>
              <w:t>working days a week in Bristol hub</w:t>
            </w:r>
            <w:r w:rsidR="00787235">
              <w:rPr>
                <w:rFonts w:ascii="Arial MT Bold" w:hAnsi="Arial MT Bold" w:cs="Arial MT Bold"/>
                <w:color w:val="auto"/>
                <w:sz w:val="24"/>
                <w:szCs w:val="24"/>
                <w:lang w:val="en-GB"/>
              </w:rPr>
              <w:t>.</w:t>
            </w:r>
          </w:p>
          <w:p w14:paraId="78865FEB" w14:textId="6ABCB4B7" w:rsidR="00716618" w:rsidRDefault="00716618" w:rsidP="00337379">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44E4EDBC">
        <w:tc>
          <w:tcPr>
            <w:tcW w:w="1980" w:type="dxa"/>
          </w:tcPr>
          <w:p w14:paraId="59A57476" w14:textId="60F8C960" w:rsidR="00D15CCB" w:rsidRDefault="00716618" w:rsidP="00337379">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75FF15DC" w:rsid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This role does not involve regular travel. </w:t>
            </w:r>
          </w:p>
          <w:p w14:paraId="3B71A909"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8F5E864" w14:textId="77777777" w:rsidTr="44E4EDBC">
        <w:tc>
          <w:tcPr>
            <w:tcW w:w="1980" w:type="dxa"/>
          </w:tcPr>
          <w:p w14:paraId="37278358"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7ED54D46" w:rsidR="00470E00" w:rsidRP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A</w:t>
            </w:r>
            <w:r w:rsidR="00C67D15">
              <w:rPr>
                <w:rFonts w:ascii="Arial MT Bold" w:hAnsi="Arial MT Bold" w:cs="Arial MT Bold"/>
                <w:bCs/>
                <w:color w:val="auto"/>
                <w:spacing w:val="-8"/>
                <w:sz w:val="24"/>
                <w:szCs w:val="24"/>
                <w:lang w:val="en-GB"/>
              </w:rPr>
              <w:t xml:space="preserve"> key part of being </w:t>
            </w:r>
            <w:r>
              <w:rPr>
                <w:rFonts w:ascii="Arial MT Bold" w:hAnsi="Arial MT Bold" w:cs="Arial MT Bold"/>
                <w:bCs/>
                <w:color w:val="auto"/>
                <w:spacing w:val="-8"/>
                <w:sz w:val="24"/>
                <w:szCs w:val="24"/>
                <w:lang w:val="en-GB"/>
              </w:rPr>
              <w:t>the Charity that makes it easier to walk and cycle</w:t>
            </w:r>
            <w:r w:rsidR="00C67D15">
              <w:rPr>
                <w:rFonts w:ascii="Arial MT Bold" w:hAnsi="Arial MT Bold" w:cs="Arial MT Bold"/>
                <w:bCs/>
                <w:color w:val="auto"/>
                <w:spacing w:val="-8"/>
                <w:sz w:val="24"/>
                <w:szCs w:val="24"/>
                <w:lang w:val="en-GB"/>
              </w:rPr>
              <w:t xml:space="preserve"> is that most</w:t>
            </w:r>
            <w:r>
              <w:rPr>
                <w:rFonts w:ascii="Arial MT Bold" w:hAnsi="Arial MT Bold" w:cs="Arial MT Bold"/>
                <w:bCs/>
                <w:color w:val="auto"/>
                <w:spacing w:val="-8"/>
                <w:sz w:val="24"/>
                <w:szCs w:val="24"/>
                <w:lang w:val="en-GB"/>
              </w:rPr>
              <w:t xml:space="preserve"> colleagues cycle, walk, wheel or use public tr</w:t>
            </w:r>
            <w:r w:rsidR="00AD7484">
              <w:rPr>
                <w:rFonts w:ascii="Arial MT Bold" w:hAnsi="Arial MT Bold" w:cs="Arial MT Bold"/>
                <w:bCs/>
                <w:color w:val="auto"/>
                <w:spacing w:val="-8"/>
                <w:sz w:val="24"/>
                <w:szCs w:val="24"/>
                <w:lang w:val="en-GB"/>
              </w:rPr>
              <w:t>ansport for the majority of</w:t>
            </w:r>
            <w:r>
              <w:rPr>
                <w:rFonts w:ascii="Arial MT Bold" w:hAnsi="Arial MT Bold" w:cs="Arial MT Bold"/>
                <w:bCs/>
                <w:color w:val="auto"/>
                <w:spacing w:val="-8"/>
                <w:sz w:val="24"/>
                <w:szCs w:val="24"/>
                <w:lang w:val="en-GB"/>
              </w:rPr>
              <w:t xml:space="preserve">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59A6F83C" w14:textId="55B94F79" w:rsidR="00437149" w:rsidRDefault="00437149" w:rsidP="00337379">
      <w:pPr>
        <w:pStyle w:val="Body"/>
        <w:spacing w:after="0"/>
        <w:jc w:val="both"/>
        <w:rPr>
          <w:rFonts w:ascii="Arial MT Bold" w:hAnsi="Arial MT Bold" w:cs="Arial MT Bold"/>
          <w:b/>
          <w:bCs/>
          <w:color w:val="auto"/>
          <w:spacing w:val="-8"/>
          <w:sz w:val="28"/>
          <w:szCs w:val="28"/>
          <w:lang w:val="en-GB"/>
        </w:rPr>
      </w:pPr>
    </w:p>
    <w:p w14:paraId="5018D0F2" w14:textId="65063179" w:rsidR="00437149" w:rsidRPr="0090067B" w:rsidRDefault="00437149" w:rsidP="00337379">
      <w:pPr>
        <w:pStyle w:val="Body"/>
        <w:spacing w:after="0"/>
        <w:jc w:val="both"/>
        <w:rPr>
          <w:rFonts w:ascii="Arial MT Bold" w:hAnsi="Arial MT Bold" w:cs="Arial MT Bold"/>
          <w:b/>
          <w:bCs/>
          <w:color w:val="auto"/>
          <w:spacing w:val="-8"/>
          <w:sz w:val="28"/>
          <w:szCs w:val="28"/>
          <w:lang w:val="en-GB"/>
        </w:rPr>
      </w:pPr>
      <w:r w:rsidRPr="0090067B">
        <w:rPr>
          <w:rFonts w:ascii="Arial MT Bold" w:hAnsi="Arial MT Bold" w:cs="Arial MT Bold"/>
          <w:b/>
          <w:bCs/>
          <w:color w:val="auto"/>
          <w:spacing w:val="-8"/>
          <w:sz w:val="28"/>
          <w:szCs w:val="28"/>
          <w:lang w:val="en-GB"/>
        </w:rPr>
        <w:t>Job or Project Specific Information</w:t>
      </w:r>
      <w:r>
        <w:rPr>
          <w:rFonts w:ascii="Arial MT Bold" w:hAnsi="Arial MT Bold" w:cs="Arial MT Bold"/>
          <w:b/>
          <w:bCs/>
          <w:color w:val="auto"/>
          <w:spacing w:val="-8"/>
          <w:sz w:val="28"/>
          <w:szCs w:val="28"/>
          <w:lang w:val="en-GB"/>
        </w:rPr>
        <w:t xml:space="preserve"> </w:t>
      </w:r>
    </w:p>
    <w:p w14:paraId="40B56AC0" w14:textId="5C65D668" w:rsidR="008D31F3" w:rsidRDefault="00FA2554" w:rsidP="00337379">
      <w:pPr>
        <w:pStyle w:val="Body"/>
        <w:spacing w:after="0"/>
        <w:jc w:val="both"/>
        <w:rPr>
          <w:rFonts w:ascii="Helvetica 55 Roman" w:eastAsia="Times New Roman" w:hAnsi="Helvetica 55 Roman" w:cs="Times New Roman"/>
          <w:color w:val="auto"/>
          <w:sz w:val="24"/>
          <w:szCs w:val="24"/>
          <w:lang w:eastAsia="en-US"/>
        </w:rPr>
      </w:pPr>
      <w:r w:rsidRPr="4EFB4F0F">
        <w:rPr>
          <w:rFonts w:ascii="Helvetica 55 Roman" w:eastAsia="Times New Roman" w:hAnsi="Helvetica 55 Roman" w:cs="Times New Roman"/>
          <w:color w:val="auto"/>
          <w:sz w:val="24"/>
          <w:szCs w:val="24"/>
          <w:lang w:eastAsia="en-US"/>
        </w:rPr>
        <w:t>It is an exciting time to join</w:t>
      </w:r>
      <w:r w:rsidR="00FE2951" w:rsidRPr="4EFB4F0F">
        <w:rPr>
          <w:rFonts w:ascii="Helvetica 55 Roman" w:eastAsia="Times New Roman" w:hAnsi="Helvetica 55 Roman" w:cs="Times New Roman"/>
          <w:color w:val="auto"/>
          <w:sz w:val="24"/>
          <w:szCs w:val="24"/>
          <w:lang w:eastAsia="en-US"/>
        </w:rPr>
        <w:t xml:space="preserve"> the charity as we make significant investments in </w:t>
      </w:r>
      <w:r w:rsidR="00AE3653" w:rsidRPr="4EFB4F0F">
        <w:rPr>
          <w:rFonts w:ascii="Helvetica 55 Roman" w:eastAsia="Times New Roman" w:hAnsi="Helvetica 55 Roman" w:cs="Times New Roman"/>
          <w:color w:val="auto"/>
          <w:sz w:val="24"/>
          <w:szCs w:val="24"/>
          <w:lang w:eastAsia="en-US"/>
        </w:rPr>
        <w:t>the fundraising team</w:t>
      </w:r>
      <w:r w:rsidR="002D143E" w:rsidRPr="4EFB4F0F">
        <w:rPr>
          <w:rFonts w:ascii="Helvetica 55 Roman" w:eastAsia="Times New Roman" w:hAnsi="Helvetica 55 Roman" w:cs="Times New Roman"/>
          <w:color w:val="auto"/>
          <w:sz w:val="24"/>
          <w:szCs w:val="24"/>
          <w:lang w:eastAsia="en-US"/>
        </w:rPr>
        <w:t xml:space="preserve"> to focus </w:t>
      </w:r>
      <w:r w:rsidR="00AE535B" w:rsidRPr="4EFB4F0F">
        <w:rPr>
          <w:rFonts w:ascii="Helvetica 55 Roman" w:eastAsia="Times New Roman" w:hAnsi="Helvetica 55 Roman" w:cs="Times New Roman"/>
          <w:color w:val="auto"/>
          <w:sz w:val="24"/>
          <w:szCs w:val="24"/>
          <w:lang w:eastAsia="en-US"/>
        </w:rPr>
        <w:t xml:space="preserve">on promoting Liveable Towns and </w:t>
      </w:r>
      <w:r w:rsidR="00D53E30" w:rsidRPr="4EFB4F0F">
        <w:rPr>
          <w:rFonts w:ascii="Helvetica 55 Roman" w:eastAsia="Times New Roman" w:hAnsi="Helvetica 55 Roman" w:cs="Times New Roman"/>
          <w:color w:val="auto"/>
          <w:sz w:val="24"/>
          <w:szCs w:val="24"/>
          <w:lang w:eastAsia="en-US"/>
        </w:rPr>
        <w:t>Cities and</w:t>
      </w:r>
      <w:r w:rsidR="00AE535B" w:rsidRPr="4EFB4F0F">
        <w:rPr>
          <w:rFonts w:ascii="Helvetica 55 Roman" w:eastAsia="Times New Roman" w:hAnsi="Helvetica 55 Roman" w:cs="Times New Roman"/>
          <w:color w:val="auto"/>
          <w:sz w:val="24"/>
          <w:szCs w:val="24"/>
          <w:lang w:eastAsia="en-US"/>
        </w:rPr>
        <w:t xml:space="preserve"> </w:t>
      </w:r>
      <w:r w:rsidR="00D53E30" w:rsidRPr="4EFB4F0F">
        <w:rPr>
          <w:rFonts w:ascii="Helvetica 55 Roman" w:eastAsia="Times New Roman" w:hAnsi="Helvetica 55 Roman" w:cs="Times New Roman"/>
          <w:color w:val="auto"/>
          <w:sz w:val="24"/>
          <w:szCs w:val="24"/>
          <w:lang w:eastAsia="en-US"/>
        </w:rPr>
        <w:t>develop</w:t>
      </w:r>
      <w:r w:rsidR="00AE535B" w:rsidRPr="4EFB4F0F">
        <w:rPr>
          <w:rFonts w:ascii="Helvetica 55 Roman" w:eastAsia="Times New Roman" w:hAnsi="Helvetica 55 Roman" w:cs="Times New Roman"/>
          <w:color w:val="auto"/>
          <w:sz w:val="24"/>
          <w:szCs w:val="24"/>
          <w:lang w:eastAsia="en-US"/>
        </w:rPr>
        <w:t xml:space="preserve"> Paths for Everyone</w:t>
      </w:r>
      <w:r w:rsidR="00AE3653" w:rsidRPr="4EFB4F0F">
        <w:rPr>
          <w:rFonts w:ascii="Helvetica 55 Roman" w:eastAsia="Times New Roman" w:hAnsi="Helvetica 55 Roman" w:cs="Times New Roman"/>
          <w:color w:val="auto"/>
          <w:sz w:val="24"/>
          <w:szCs w:val="24"/>
          <w:lang w:eastAsia="en-US"/>
        </w:rPr>
        <w:t>.</w:t>
      </w:r>
      <w:r w:rsidR="00280247" w:rsidRPr="4EFB4F0F">
        <w:rPr>
          <w:rFonts w:ascii="Helvetica 55 Roman" w:eastAsia="Times New Roman" w:hAnsi="Helvetica 55 Roman" w:cs="Times New Roman"/>
          <w:color w:val="auto"/>
          <w:sz w:val="24"/>
          <w:szCs w:val="24"/>
          <w:lang w:eastAsia="en-US"/>
        </w:rPr>
        <w:t xml:space="preserve"> </w:t>
      </w:r>
      <w:r w:rsidR="007303D0" w:rsidRPr="4EFB4F0F">
        <w:rPr>
          <w:rFonts w:ascii="Helvetica 55 Roman" w:eastAsia="Times New Roman" w:hAnsi="Helvetica 55 Roman" w:cs="Times New Roman"/>
          <w:color w:val="auto"/>
          <w:sz w:val="24"/>
          <w:szCs w:val="24"/>
          <w:lang w:eastAsia="en-US"/>
        </w:rPr>
        <w:t xml:space="preserve">Supporters and donors are at the </w:t>
      </w:r>
      <w:r w:rsidR="004E4C2C" w:rsidRPr="4EFB4F0F">
        <w:rPr>
          <w:rFonts w:ascii="Helvetica 55 Roman" w:eastAsia="Times New Roman" w:hAnsi="Helvetica 55 Roman" w:cs="Times New Roman"/>
          <w:color w:val="auto"/>
          <w:sz w:val="24"/>
          <w:szCs w:val="24"/>
          <w:lang w:eastAsia="en-US"/>
        </w:rPr>
        <w:t>heart of Sustrans work</w:t>
      </w:r>
      <w:r w:rsidR="00434416" w:rsidRPr="4EFB4F0F">
        <w:rPr>
          <w:rFonts w:ascii="Helvetica 55 Roman" w:eastAsia="Times New Roman" w:hAnsi="Helvetica 55 Roman" w:cs="Times New Roman"/>
          <w:color w:val="auto"/>
          <w:sz w:val="24"/>
          <w:szCs w:val="24"/>
          <w:lang w:eastAsia="en-US"/>
        </w:rPr>
        <w:t xml:space="preserve">, helping us to achieve our overall mission </w:t>
      </w:r>
      <w:r w:rsidR="00D15D5B" w:rsidRPr="4EFB4F0F">
        <w:rPr>
          <w:rFonts w:ascii="Helvetica 55 Roman" w:eastAsia="Times New Roman" w:hAnsi="Helvetica 55 Roman" w:cs="Times New Roman"/>
          <w:color w:val="auto"/>
          <w:sz w:val="24"/>
          <w:szCs w:val="24"/>
          <w:lang w:eastAsia="en-US"/>
        </w:rPr>
        <w:t>of making walking and wheeling</w:t>
      </w:r>
      <w:r w:rsidR="008D5E44" w:rsidRPr="4EFB4F0F">
        <w:rPr>
          <w:rFonts w:ascii="Helvetica 55 Roman" w:eastAsia="Times New Roman" w:hAnsi="Helvetica 55 Roman" w:cs="Times New Roman"/>
          <w:color w:val="auto"/>
          <w:sz w:val="24"/>
          <w:szCs w:val="24"/>
          <w:lang w:eastAsia="en-US"/>
        </w:rPr>
        <w:t xml:space="preserve"> accessible</w:t>
      </w:r>
      <w:r w:rsidR="00D15D5B" w:rsidRPr="4EFB4F0F">
        <w:rPr>
          <w:rFonts w:ascii="Helvetica 55 Roman" w:eastAsia="Times New Roman" w:hAnsi="Helvetica 55 Roman" w:cs="Times New Roman"/>
          <w:color w:val="auto"/>
          <w:sz w:val="24"/>
          <w:szCs w:val="24"/>
          <w:lang w:eastAsia="en-US"/>
        </w:rPr>
        <w:t xml:space="preserve"> for everyone.</w:t>
      </w:r>
      <w:r w:rsidR="00AE3653" w:rsidRPr="4EFB4F0F">
        <w:rPr>
          <w:rFonts w:ascii="Helvetica 55 Roman" w:eastAsia="Times New Roman" w:hAnsi="Helvetica 55 Roman" w:cs="Times New Roman"/>
          <w:color w:val="auto"/>
          <w:sz w:val="24"/>
          <w:szCs w:val="24"/>
          <w:lang w:eastAsia="en-US"/>
        </w:rPr>
        <w:t xml:space="preserve"> </w:t>
      </w:r>
      <w:r w:rsidR="00D75615" w:rsidRPr="4EFB4F0F">
        <w:rPr>
          <w:rFonts w:ascii="Helvetica 55 Roman" w:eastAsia="Times New Roman" w:hAnsi="Helvetica 55 Roman" w:cs="Times New Roman"/>
          <w:color w:val="auto"/>
          <w:sz w:val="24"/>
          <w:szCs w:val="24"/>
          <w:lang w:eastAsia="en-US"/>
        </w:rPr>
        <w:t>As the primary contact point for donors, prospective supporters and the general public, this role will respond to interactions and enquiries using multiple communication channels (phone, email, letter, digital channels</w:t>
      </w:r>
      <w:proofErr w:type="gramStart"/>
      <w:r w:rsidR="00D75615" w:rsidRPr="4EFB4F0F">
        <w:rPr>
          <w:rFonts w:ascii="Helvetica 55 Roman" w:eastAsia="Times New Roman" w:hAnsi="Helvetica 55 Roman" w:cs="Times New Roman"/>
          <w:color w:val="auto"/>
          <w:sz w:val="24"/>
          <w:szCs w:val="24"/>
          <w:lang w:eastAsia="en-US"/>
        </w:rPr>
        <w:t>);</w:t>
      </w:r>
      <w:proofErr w:type="gramEnd"/>
      <w:r w:rsidR="00D75615" w:rsidRPr="4EFB4F0F">
        <w:rPr>
          <w:rFonts w:ascii="Helvetica 55 Roman" w:eastAsia="Times New Roman" w:hAnsi="Helvetica 55 Roman" w:cs="Times New Roman"/>
          <w:color w:val="auto"/>
          <w:sz w:val="24"/>
          <w:szCs w:val="24"/>
          <w:lang w:eastAsia="en-US"/>
        </w:rPr>
        <w:t xml:space="preserve"> delivering great customer experience to enhance their relationship with Sustrans.</w:t>
      </w:r>
    </w:p>
    <w:p w14:paraId="7F6BBFC9" w14:textId="77777777" w:rsidR="00F847F1" w:rsidRDefault="00F847F1" w:rsidP="00337379">
      <w:pPr>
        <w:pStyle w:val="Body"/>
        <w:spacing w:after="0"/>
        <w:jc w:val="both"/>
        <w:rPr>
          <w:rFonts w:ascii="Helvetica 55 Roman" w:eastAsia="Times New Roman" w:hAnsi="Helvetica 55 Roman" w:cs="Times New Roman"/>
          <w:bCs/>
          <w:color w:val="auto"/>
          <w:spacing w:val="-8"/>
          <w:sz w:val="24"/>
          <w:szCs w:val="24"/>
        </w:rPr>
      </w:pPr>
    </w:p>
    <w:p w14:paraId="08738AF9" w14:textId="77777777" w:rsidR="00F847F1" w:rsidRPr="00437149" w:rsidRDefault="00F847F1"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1824C1" w14:paraId="0B9089D4" w14:textId="77777777" w:rsidTr="44E4EDBC">
        <w:tc>
          <w:tcPr>
            <w:tcW w:w="1980" w:type="dxa"/>
          </w:tcPr>
          <w:p w14:paraId="6CD5549D" w14:textId="7D7A0A1D" w:rsidR="001824C1" w:rsidRDefault="00961FB7" w:rsidP="00125647">
            <w:pPr>
              <w:pStyle w:val="Body"/>
              <w:spacing w:after="0"/>
              <w:jc w:val="both"/>
              <w:rPr>
                <w:rFonts w:ascii="Arial MT Bold" w:hAnsi="Arial MT Bold" w:cs="Arial MT Bold"/>
                <w:b/>
                <w:bCs/>
                <w:color w:val="auto"/>
                <w:spacing w:val="-8"/>
                <w:sz w:val="24"/>
                <w:szCs w:val="24"/>
                <w:lang w:val="en-GB"/>
              </w:rPr>
            </w:pPr>
            <w:r w:rsidRPr="00160D1E">
              <w:rPr>
                <w:rFonts w:ascii="Arial Regular" w:hAnsi="Arial Regular" w:cs="Arial Regular"/>
                <w:color w:val="auto"/>
                <w:lang w:eastAsia="en-GB"/>
              </w:rPr>
              <w:t xml:space="preserve"> </w:t>
            </w:r>
          </w:p>
          <w:p w14:paraId="4F1C04F1" w14:textId="77777777" w:rsidR="001824C1" w:rsidRDefault="001824C1" w:rsidP="00125647">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4907AF5D" w14:textId="4CC0361B" w:rsidR="001824C1" w:rsidRDefault="001824C1" w:rsidP="44E4EDBC">
            <w:pPr>
              <w:pStyle w:val="Body"/>
              <w:spacing w:after="0" w:line="240" w:lineRule="auto"/>
              <w:jc w:val="both"/>
              <w:rPr>
                <w:rFonts w:ascii="Arial MT Bold" w:hAnsi="Arial MT Bold" w:cs="Arial MT Bold"/>
                <w:color w:val="auto"/>
                <w:sz w:val="24"/>
                <w:szCs w:val="24"/>
                <w:lang w:val="en-GB"/>
              </w:rPr>
            </w:pPr>
          </w:p>
          <w:p w14:paraId="5671062D" w14:textId="0C989A49" w:rsidR="001824C1" w:rsidRDefault="001824C1" w:rsidP="44E4EDBC">
            <w:pPr>
              <w:pStyle w:val="Body"/>
              <w:spacing w:after="0" w:line="240" w:lineRule="auto"/>
              <w:jc w:val="both"/>
              <w:rPr>
                <w:rFonts w:ascii="Arial MT Bold" w:hAnsi="Arial MT Bold" w:cs="Arial MT Bold"/>
                <w:color w:val="auto"/>
                <w:sz w:val="24"/>
                <w:szCs w:val="24"/>
                <w:lang w:val="en-GB"/>
              </w:rPr>
            </w:pPr>
          </w:p>
          <w:p w14:paraId="0719894B" w14:textId="77777777" w:rsidR="001824C1" w:rsidRDefault="001824C1" w:rsidP="00125647">
            <w:pPr>
              <w:pStyle w:val="Body"/>
              <w:spacing w:after="0" w:line="240" w:lineRule="auto"/>
              <w:jc w:val="both"/>
              <w:rPr>
                <w:noProof/>
              </w:rPr>
            </w:pPr>
          </w:p>
          <w:p w14:paraId="30B44A57" w14:textId="77777777" w:rsidR="00F847F1" w:rsidRDefault="00F847F1" w:rsidP="00125647">
            <w:pPr>
              <w:pStyle w:val="Body"/>
              <w:spacing w:after="0" w:line="240" w:lineRule="auto"/>
              <w:jc w:val="both"/>
              <w:rPr>
                <w:noProof/>
              </w:rPr>
            </w:pPr>
          </w:p>
          <w:p w14:paraId="0BA2C811" w14:textId="77777777" w:rsidR="00F847F1" w:rsidRDefault="00F847F1" w:rsidP="00125647">
            <w:pPr>
              <w:pStyle w:val="Body"/>
              <w:spacing w:after="0" w:line="240" w:lineRule="auto"/>
              <w:jc w:val="both"/>
              <w:rPr>
                <w:noProof/>
              </w:rPr>
            </w:pPr>
          </w:p>
          <w:p w14:paraId="7149D817" w14:textId="77777777" w:rsidR="00F847F1" w:rsidRDefault="00F847F1" w:rsidP="00125647">
            <w:pPr>
              <w:pStyle w:val="Body"/>
              <w:spacing w:after="0" w:line="240" w:lineRule="auto"/>
              <w:jc w:val="both"/>
              <w:rPr>
                <w:noProof/>
              </w:rPr>
            </w:pPr>
          </w:p>
          <w:p w14:paraId="00F67FC6" w14:textId="0737D19E" w:rsidR="00F847F1" w:rsidRDefault="00F847F1" w:rsidP="00125647">
            <w:pPr>
              <w:pStyle w:val="Body"/>
              <w:spacing w:after="0" w:line="240" w:lineRule="auto"/>
              <w:jc w:val="both"/>
              <w:rPr>
                <w:noProof/>
              </w:rPr>
            </w:pPr>
          </w:p>
        </w:tc>
      </w:tr>
    </w:tbl>
    <w:p w14:paraId="0ACD1F92" w14:textId="1AEC63DA"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03715645" w:rsidR="0035043E" w:rsidRDefault="00F847F1" w:rsidP="00337379">
      <w:pPr>
        <w:pStyle w:val="Body"/>
        <w:spacing w:after="0"/>
        <w:jc w:val="both"/>
        <w:rPr>
          <w:rFonts w:ascii="Arial MT Bold" w:hAnsi="Arial MT Bold" w:cs="Arial MT Bold"/>
          <w:b/>
          <w:bCs/>
          <w:color w:val="auto"/>
          <w:spacing w:val="-8"/>
          <w:sz w:val="28"/>
          <w:szCs w:val="28"/>
          <w:lang w:val="en-GB"/>
        </w:rPr>
      </w:pPr>
      <w:r>
        <w:rPr>
          <w:rFonts w:ascii="Arial MT Bold" w:hAnsi="Arial MT Bold" w:cs="Arial MT Bold"/>
          <w:bCs/>
          <w:noProof/>
          <w:color w:val="auto"/>
          <w:spacing w:val="-8"/>
          <w:sz w:val="22"/>
          <w:szCs w:val="22"/>
          <w:lang w:val="en-GB"/>
        </w:rPr>
        <w:drawing>
          <wp:anchor distT="0" distB="0" distL="114300" distR="114300" simplePos="0" relativeHeight="251659264" behindDoc="1" locked="0" layoutInCell="1" allowOverlap="1" wp14:anchorId="3FCD9F98" wp14:editId="36E32BA8">
            <wp:simplePos x="0" y="0"/>
            <wp:positionH relativeFrom="margin">
              <wp:posOffset>652780</wp:posOffset>
            </wp:positionH>
            <wp:positionV relativeFrom="paragraph">
              <wp:posOffset>-166370</wp:posOffset>
            </wp:positionV>
            <wp:extent cx="4619625" cy="2981325"/>
            <wp:effectExtent l="0" t="0" r="9525" b="0"/>
            <wp:wrapNone/>
            <wp:docPr id="157347345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7AEF0E43"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14501DB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091156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8EDF58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BF19E0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1F4845C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32AA28A8"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44E67971"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8CDB7A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70C103B"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4D7A3F7"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6FBA1039"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500D3E36"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27187FDA"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1ED86B0" w14:textId="77777777" w:rsidR="00DC338B" w:rsidRDefault="00DC338B"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38D5663A" w14:textId="1227325C" w:rsidR="00EE24E0" w:rsidRDefault="00EE24E0" w:rsidP="00337379">
      <w:pPr>
        <w:pStyle w:val="Body"/>
        <w:spacing w:after="0"/>
        <w:ind w:left="1418" w:hanging="1418"/>
        <w:jc w:val="both"/>
        <w:rPr>
          <w:rFonts w:ascii="Arial Regular" w:hAnsi="Arial Regular" w:cs="Arial Regular"/>
          <w:color w:val="auto"/>
          <w:lang w:eastAsia="en-GB"/>
        </w:rPr>
      </w:pPr>
    </w:p>
    <w:p w14:paraId="04C3B07E" w14:textId="367517D4" w:rsidR="005D1ACE" w:rsidRDefault="0078532D" w:rsidP="00337379">
      <w:pPr>
        <w:pStyle w:val="Body"/>
        <w:spacing w:after="0"/>
        <w:ind w:left="1418" w:hanging="1418"/>
        <w:jc w:val="both"/>
        <w:rPr>
          <w:rFonts w:ascii="Arial Regular" w:hAnsi="Arial Regular" w:cs="Arial Regular"/>
          <w:color w:val="auto"/>
          <w:lang w:eastAsia="en-GB"/>
        </w:rPr>
      </w:pPr>
      <w:r w:rsidRPr="51D02C60">
        <w:rPr>
          <w:rFonts w:ascii="Arial Regular" w:hAnsi="Arial Regular" w:cs="Arial Regular"/>
          <w:color w:val="auto"/>
          <w:lang w:eastAsia="en-GB"/>
        </w:rPr>
        <w:t xml:space="preserve">The role will deliver </w:t>
      </w:r>
      <w:r w:rsidR="005D1ACE" w:rsidRPr="51D02C60">
        <w:rPr>
          <w:rFonts w:ascii="Arial Regular" w:hAnsi="Arial Regular" w:cs="Arial Regular"/>
          <w:color w:val="auto"/>
          <w:lang w:eastAsia="en-GB"/>
        </w:rPr>
        <w:t xml:space="preserve">excellent supporter </w:t>
      </w:r>
      <w:r w:rsidR="00FC4591" w:rsidRPr="51D02C60">
        <w:rPr>
          <w:rFonts w:ascii="Arial Regular" w:hAnsi="Arial Regular" w:cs="Arial Regular"/>
          <w:color w:val="auto"/>
          <w:lang w:eastAsia="en-GB"/>
        </w:rPr>
        <w:t>care and</w:t>
      </w:r>
      <w:r w:rsidR="00F606F5" w:rsidRPr="51D02C60">
        <w:rPr>
          <w:rFonts w:ascii="Arial Regular" w:hAnsi="Arial Regular" w:cs="Arial Regular"/>
          <w:color w:val="auto"/>
          <w:lang w:eastAsia="en-GB"/>
        </w:rPr>
        <w:t xml:space="preserve"> provide admin and customer care support to other teams within the Fundraising and Supporter Engagement function </w:t>
      </w:r>
      <w:r w:rsidR="00877C7A" w:rsidRPr="51D02C60">
        <w:rPr>
          <w:rFonts w:ascii="Arial Regular" w:hAnsi="Arial Regular" w:cs="Arial Regular"/>
          <w:color w:val="auto"/>
          <w:lang w:eastAsia="en-GB"/>
        </w:rPr>
        <w:t>as and when required.</w:t>
      </w:r>
    </w:p>
    <w:p w14:paraId="11FDCF34" w14:textId="77777777" w:rsidR="00437149"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14:paraId="40B28CCA" w14:textId="77777777" w:rsidTr="00125647">
        <w:tc>
          <w:tcPr>
            <w:tcW w:w="1980" w:type="dxa"/>
          </w:tcPr>
          <w:p w14:paraId="6D9DB45D" w14:textId="77777777" w:rsidR="00437149" w:rsidRDefault="00437149"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561D54D0" w14:textId="4BB15ECF"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Reporting </w:t>
            </w:r>
            <w:r w:rsidR="008E1025">
              <w:rPr>
                <w:rFonts w:ascii="Arial MT Bold" w:hAnsi="Arial MT Bold" w:cs="Arial MT Bold"/>
                <w:bCs/>
                <w:color w:val="auto"/>
                <w:spacing w:val="-8"/>
                <w:sz w:val="24"/>
                <w:szCs w:val="24"/>
                <w:lang w:val="en-GB"/>
              </w:rPr>
              <w:t>to the</w:t>
            </w:r>
            <w:r>
              <w:rPr>
                <w:rFonts w:ascii="Arial MT Bold" w:hAnsi="Arial MT Bold" w:cs="Arial MT Bold"/>
                <w:bCs/>
                <w:color w:val="auto"/>
                <w:spacing w:val="-8"/>
                <w:sz w:val="24"/>
                <w:szCs w:val="24"/>
                <w:lang w:val="en-GB"/>
              </w:rPr>
              <w:t xml:space="preserve"> </w:t>
            </w:r>
            <w:r w:rsidR="00D75615">
              <w:rPr>
                <w:rFonts w:ascii="Arial MT Bold" w:hAnsi="Arial MT Bold" w:cs="Arial MT Bold"/>
                <w:bCs/>
                <w:color w:val="auto"/>
                <w:spacing w:val="-8"/>
                <w:sz w:val="24"/>
                <w:szCs w:val="24"/>
                <w:lang w:val="en-GB"/>
              </w:rPr>
              <w:t xml:space="preserve">Supporter </w:t>
            </w:r>
            <w:r w:rsidR="00F847F1">
              <w:rPr>
                <w:rFonts w:ascii="Arial MT Bold" w:hAnsi="Arial MT Bold" w:cs="Arial MT Bold"/>
                <w:bCs/>
                <w:color w:val="auto"/>
                <w:spacing w:val="-8"/>
                <w:sz w:val="24"/>
                <w:szCs w:val="24"/>
                <w:lang w:val="en-GB"/>
              </w:rPr>
              <w:t xml:space="preserve">Operations </w:t>
            </w:r>
            <w:r w:rsidR="00D75615">
              <w:rPr>
                <w:rFonts w:ascii="Arial MT Bold" w:hAnsi="Arial MT Bold" w:cs="Arial MT Bold"/>
                <w:bCs/>
                <w:color w:val="auto"/>
                <w:spacing w:val="-8"/>
                <w:sz w:val="24"/>
                <w:szCs w:val="24"/>
                <w:lang w:val="en-GB"/>
              </w:rPr>
              <w:t>Manager</w:t>
            </w:r>
            <w:r w:rsidR="00D53630">
              <w:rPr>
                <w:rFonts w:ascii="Arial MT Bold" w:hAnsi="Arial MT Bold" w:cs="Arial MT Bold"/>
                <w:bCs/>
                <w:color w:val="auto"/>
                <w:spacing w:val="-8"/>
                <w:sz w:val="24"/>
                <w:szCs w:val="24"/>
                <w:lang w:val="en-GB"/>
              </w:rPr>
              <w:t>.</w:t>
            </w:r>
          </w:p>
          <w:p w14:paraId="3E4B814F" w14:textId="5A32CD62"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W</w:t>
            </w:r>
            <w:r w:rsidRPr="0096049A">
              <w:rPr>
                <w:rFonts w:ascii="Arial MT Bold" w:hAnsi="Arial MT Bold" w:cs="Arial MT Bold"/>
                <w:bCs/>
                <w:color w:val="auto"/>
                <w:spacing w:val="-8"/>
                <w:sz w:val="24"/>
                <w:szCs w:val="24"/>
                <w:lang w:val="en-GB"/>
              </w:rPr>
              <w:t>ork</w:t>
            </w:r>
            <w:r>
              <w:rPr>
                <w:rFonts w:ascii="Arial MT Bold" w:hAnsi="Arial MT Bold" w:cs="Arial MT Bold"/>
                <w:bCs/>
                <w:color w:val="auto"/>
                <w:spacing w:val="-8"/>
                <w:sz w:val="24"/>
                <w:szCs w:val="24"/>
                <w:lang w:val="en-GB"/>
              </w:rPr>
              <w:t>ing</w:t>
            </w:r>
            <w:r w:rsidRPr="0096049A">
              <w:rPr>
                <w:rFonts w:ascii="Arial MT Bold" w:hAnsi="Arial MT Bold" w:cs="Arial MT Bold"/>
                <w:bCs/>
                <w:color w:val="auto"/>
                <w:spacing w:val="-8"/>
                <w:sz w:val="24"/>
                <w:szCs w:val="24"/>
                <w:lang w:val="en-GB"/>
              </w:rPr>
              <w:t xml:space="preserve"> closely with</w:t>
            </w:r>
            <w:r w:rsidR="00F04A11">
              <w:rPr>
                <w:rFonts w:ascii="Arial MT Bold" w:hAnsi="Arial MT Bold" w:cs="Arial MT Bold"/>
                <w:bCs/>
                <w:color w:val="auto"/>
                <w:spacing w:val="-8"/>
                <w:sz w:val="24"/>
                <w:szCs w:val="24"/>
                <w:lang w:val="en-GB"/>
              </w:rPr>
              <w:t xml:space="preserve"> </w:t>
            </w:r>
            <w:r w:rsidR="00037E23">
              <w:rPr>
                <w:rFonts w:ascii="Arial MT Bold" w:hAnsi="Arial MT Bold" w:cs="Arial MT Bold"/>
                <w:bCs/>
                <w:color w:val="auto"/>
                <w:spacing w:val="-8"/>
                <w:sz w:val="24"/>
                <w:szCs w:val="24"/>
                <w:lang w:val="en-GB"/>
              </w:rPr>
              <w:t>Fundraising and Supporter Engagement team</w:t>
            </w:r>
            <w:r w:rsidR="003A70FD">
              <w:rPr>
                <w:rFonts w:ascii="Arial MT Bold" w:hAnsi="Arial MT Bold" w:cs="Arial MT Bold"/>
                <w:bCs/>
                <w:color w:val="auto"/>
                <w:spacing w:val="-8"/>
                <w:sz w:val="24"/>
                <w:szCs w:val="24"/>
                <w:lang w:val="en-GB"/>
              </w:rPr>
              <w:t xml:space="preserve"> members</w:t>
            </w:r>
            <w:r w:rsidR="00037E23">
              <w:rPr>
                <w:rFonts w:ascii="Arial MT Bold" w:hAnsi="Arial MT Bold" w:cs="Arial MT Bold"/>
                <w:bCs/>
                <w:color w:val="auto"/>
                <w:spacing w:val="-8"/>
                <w:sz w:val="24"/>
                <w:szCs w:val="24"/>
                <w:lang w:val="en-GB"/>
              </w:rPr>
              <w:t xml:space="preserve">, External Affairs </w:t>
            </w:r>
            <w:r w:rsidR="003A70FD">
              <w:rPr>
                <w:rFonts w:ascii="Arial MT Bold" w:hAnsi="Arial MT Bold" w:cs="Arial MT Bold"/>
                <w:bCs/>
                <w:color w:val="auto"/>
                <w:spacing w:val="-8"/>
                <w:sz w:val="24"/>
                <w:szCs w:val="24"/>
                <w:lang w:val="en-GB"/>
              </w:rPr>
              <w:t>colleagues</w:t>
            </w:r>
            <w:r w:rsidR="00037E23">
              <w:rPr>
                <w:rFonts w:ascii="Arial MT Bold" w:hAnsi="Arial MT Bold" w:cs="Arial MT Bold"/>
                <w:bCs/>
                <w:color w:val="auto"/>
                <w:spacing w:val="-8"/>
                <w:sz w:val="24"/>
                <w:szCs w:val="24"/>
                <w:lang w:val="en-GB"/>
              </w:rPr>
              <w:t>,</w:t>
            </w:r>
            <w:r w:rsidR="003A70FD">
              <w:rPr>
                <w:rFonts w:ascii="Arial MT Bold" w:hAnsi="Arial MT Bold" w:cs="Arial MT Bold"/>
                <w:bCs/>
                <w:color w:val="auto"/>
                <w:spacing w:val="-8"/>
                <w:sz w:val="24"/>
                <w:szCs w:val="24"/>
                <w:lang w:val="en-GB"/>
              </w:rPr>
              <w:t xml:space="preserve"> regional </w:t>
            </w:r>
            <w:r w:rsidR="008D14D1">
              <w:rPr>
                <w:rFonts w:ascii="Arial MT Bold" w:hAnsi="Arial MT Bold" w:cs="Arial MT Bold"/>
                <w:bCs/>
                <w:color w:val="auto"/>
                <w:spacing w:val="-8"/>
                <w:sz w:val="24"/>
                <w:szCs w:val="24"/>
                <w:lang w:val="en-GB"/>
              </w:rPr>
              <w:t>and Estate Management colleagues</w:t>
            </w:r>
            <w:r w:rsidR="00463562">
              <w:rPr>
                <w:rFonts w:ascii="Arial MT Bold" w:hAnsi="Arial MT Bold" w:cs="Arial MT Bold"/>
                <w:bCs/>
                <w:color w:val="auto"/>
                <w:spacing w:val="-8"/>
                <w:sz w:val="24"/>
                <w:szCs w:val="24"/>
                <w:lang w:val="en-GB"/>
              </w:rPr>
              <w:t>, Delivery teams and Finance</w:t>
            </w:r>
            <w:r w:rsidRPr="00716618">
              <w:rPr>
                <w:rFonts w:ascii="Arial MT Bold" w:hAnsi="Arial MT Bold" w:cs="Arial MT Bold"/>
                <w:bCs/>
                <w:color w:val="auto"/>
                <w:spacing w:val="-8"/>
                <w:sz w:val="24"/>
                <w:szCs w:val="24"/>
                <w:lang w:val="en-GB"/>
              </w:rPr>
              <w:t xml:space="preserve">. </w:t>
            </w:r>
          </w:p>
          <w:p w14:paraId="71AC940E" w14:textId="4F4B9193"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716618">
              <w:rPr>
                <w:rFonts w:ascii="Arial MT Bold" w:hAnsi="Arial MT Bold" w:cs="Arial MT Bold"/>
                <w:bCs/>
                <w:color w:val="auto"/>
                <w:spacing w:val="-8"/>
                <w:sz w:val="24"/>
                <w:szCs w:val="24"/>
                <w:lang w:val="en-GB"/>
              </w:rPr>
              <w:t>This role does not have line</w:t>
            </w:r>
            <w:r>
              <w:rPr>
                <w:rFonts w:ascii="Arial MT Bold" w:hAnsi="Arial MT Bold" w:cs="Arial MT Bold"/>
                <w:bCs/>
                <w:color w:val="auto"/>
                <w:spacing w:val="-8"/>
                <w:sz w:val="24"/>
                <w:szCs w:val="24"/>
                <w:lang w:val="en-GB"/>
              </w:rPr>
              <w:t xml:space="preserve"> </w:t>
            </w:r>
            <w:r w:rsidRPr="0096049A">
              <w:rPr>
                <w:rFonts w:ascii="Arial MT Bold" w:hAnsi="Arial MT Bold" w:cs="Arial MT Bold"/>
                <w:bCs/>
                <w:color w:val="auto"/>
                <w:spacing w:val="-8"/>
                <w:sz w:val="24"/>
                <w:szCs w:val="24"/>
                <w:lang w:val="en-GB"/>
              </w:rPr>
              <w:t>management responsibility</w:t>
            </w:r>
            <w:r w:rsidR="00D53630">
              <w:rPr>
                <w:rFonts w:ascii="Arial MT Bold" w:hAnsi="Arial MT Bold" w:cs="Arial MT Bold"/>
                <w:bCs/>
                <w:color w:val="auto"/>
                <w:spacing w:val="-8"/>
                <w:sz w:val="24"/>
                <w:szCs w:val="24"/>
                <w:lang w:val="en-GB"/>
              </w:rPr>
              <w:t>.</w:t>
            </w:r>
          </w:p>
          <w:p w14:paraId="04B8CD8F" w14:textId="77777777"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p>
        </w:tc>
      </w:tr>
    </w:tbl>
    <w:p w14:paraId="375FD4C6" w14:textId="77777777" w:rsidR="0041490F" w:rsidRDefault="0041490F" w:rsidP="00337379">
      <w:pPr>
        <w:pStyle w:val="Body"/>
        <w:spacing w:after="0"/>
        <w:jc w:val="both"/>
        <w:rPr>
          <w:rFonts w:ascii="Arial MT Bold" w:hAnsi="Arial MT Bold" w:cs="Arial MT Bold"/>
          <w:bCs/>
          <w:color w:val="auto"/>
          <w:spacing w:val="-8"/>
          <w:sz w:val="22"/>
          <w:szCs w:val="22"/>
          <w:lang w:val="en-GB"/>
        </w:rPr>
      </w:pPr>
    </w:p>
    <w:p w14:paraId="12448658" w14:textId="77777777" w:rsidR="00745303" w:rsidRDefault="00745303" w:rsidP="00337379">
      <w:pPr>
        <w:pStyle w:val="Body"/>
        <w:spacing w:after="0"/>
        <w:jc w:val="both"/>
        <w:rPr>
          <w:rFonts w:ascii="Arial MT Bold" w:hAnsi="Arial MT Bold" w:cs="Arial MT Bold"/>
          <w:b/>
          <w:bCs/>
          <w:color w:val="auto"/>
          <w:spacing w:val="-8"/>
          <w:sz w:val="22"/>
          <w:szCs w:val="22"/>
          <w:lang w:val="en-GB"/>
        </w:rPr>
      </w:pPr>
      <w:r w:rsidRPr="00745303">
        <w:rPr>
          <w:rFonts w:ascii="Arial MT Bold" w:hAnsi="Arial MT Bold" w:cs="Arial MT Bold"/>
          <w:b/>
          <w:bCs/>
          <w:color w:val="auto"/>
          <w:spacing w:val="-8"/>
          <w:sz w:val="22"/>
          <w:szCs w:val="22"/>
          <w:lang w:val="en-GB"/>
        </w:rPr>
        <w:t>Key Responsibilities</w:t>
      </w:r>
      <w:r w:rsidR="009664FE">
        <w:rPr>
          <w:rFonts w:ascii="Arial MT Bold" w:hAnsi="Arial MT Bold" w:cs="Arial MT Bold"/>
          <w:b/>
          <w:bCs/>
          <w:color w:val="auto"/>
          <w:spacing w:val="-8"/>
          <w:sz w:val="22"/>
          <w:szCs w:val="22"/>
          <w:lang w:val="en-GB"/>
        </w:rPr>
        <w:t xml:space="preserve"> </w:t>
      </w:r>
    </w:p>
    <w:p w14:paraId="69E29ACF" w14:textId="77777777" w:rsidR="009664FE" w:rsidRDefault="009664FE" w:rsidP="00337379">
      <w:pPr>
        <w:pStyle w:val="Body"/>
        <w:spacing w:after="0"/>
        <w:jc w:val="both"/>
        <w:rPr>
          <w:rFonts w:ascii="Arial MT Bold" w:hAnsi="Arial MT Bold" w:cs="Arial MT Bold"/>
          <w:b/>
          <w:bCs/>
          <w:color w:val="auto"/>
          <w:spacing w:val="-8"/>
          <w:sz w:val="22"/>
          <w:szCs w:val="22"/>
          <w:lang w:val="en-GB"/>
        </w:rPr>
      </w:pPr>
    </w:p>
    <w:p w14:paraId="3559E3EC" w14:textId="2A4DAFA0" w:rsidR="00745303" w:rsidRDefault="00745303" w:rsidP="00337379">
      <w:pPr>
        <w:pStyle w:val="Body"/>
        <w:spacing w:after="0"/>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 xml:space="preserve">Responsibilities </w:t>
      </w:r>
      <w:r w:rsidR="001449D9">
        <w:rPr>
          <w:rFonts w:ascii="Arial MT Bold" w:hAnsi="Arial MT Bold" w:cs="Arial MT Bold"/>
          <w:bCs/>
          <w:color w:val="auto"/>
          <w:spacing w:val="-8"/>
          <w:sz w:val="22"/>
          <w:szCs w:val="22"/>
          <w:lang w:val="en-GB"/>
        </w:rPr>
        <w:t xml:space="preserve">may </w:t>
      </w:r>
      <w:r>
        <w:rPr>
          <w:rFonts w:ascii="Arial MT Bold" w:hAnsi="Arial MT Bold" w:cs="Arial MT Bold"/>
          <w:bCs/>
          <w:color w:val="auto"/>
          <w:spacing w:val="-8"/>
          <w:sz w:val="22"/>
          <w:szCs w:val="22"/>
          <w:lang w:val="en-GB"/>
        </w:rPr>
        <w:t>include:</w:t>
      </w:r>
    </w:p>
    <w:p w14:paraId="42276DA9" w14:textId="199EA4FD" w:rsidR="001F769B" w:rsidRDefault="001F769B" w:rsidP="001F769B">
      <w:pPr>
        <w:widowControl w:val="0"/>
        <w:numPr>
          <w:ilvl w:val="0"/>
          <w:numId w:val="14"/>
        </w:numPr>
        <w:spacing w:after="0" w:line="240" w:lineRule="auto"/>
        <w:rPr>
          <w:rFonts w:ascii="Helvetica 55 Roman" w:hAnsi="Helvetica 55 Roman"/>
          <w:color w:val="000000" w:themeColor="text1"/>
        </w:rPr>
      </w:pPr>
      <w:r w:rsidRPr="51D02C60">
        <w:rPr>
          <w:rFonts w:ascii="Helvetica 55 Roman" w:hAnsi="Helvetica 55 Roman"/>
          <w:color w:val="000000" w:themeColor="text1"/>
        </w:rPr>
        <w:t xml:space="preserve">Deal with all enquiries </w:t>
      </w:r>
      <w:r w:rsidR="00212E18">
        <w:rPr>
          <w:rFonts w:ascii="Helvetica 55 Roman" w:hAnsi="Helvetica 55 Roman"/>
          <w:color w:val="000000" w:themeColor="text1"/>
        </w:rPr>
        <w:t xml:space="preserve">(via phone, </w:t>
      </w:r>
      <w:r w:rsidR="00031125">
        <w:rPr>
          <w:rFonts w:ascii="Helvetica 55 Roman" w:hAnsi="Helvetica 55 Roman"/>
          <w:color w:val="000000" w:themeColor="text1"/>
        </w:rPr>
        <w:t>email,</w:t>
      </w:r>
      <w:r w:rsidR="00212E18">
        <w:rPr>
          <w:rFonts w:ascii="Helvetica 55 Roman" w:hAnsi="Helvetica 55 Roman"/>
          <w:color w:val="000000" w:themeColor="text1"/>
        </w:rPr>
        <w:t xml:space="preserve"> </w:t>
      </w:r>
      <w:r w:rsidR="00031125">
        <w:rPr>
          <w:rFonts w:ascii="Helvetica 55 Roman" w:hAnsi="Helvetica 55 Roman"/>
          <w:color w:val="000000" w:themeColor="text1"/>
        </w:rPr>
        <w:t xml:space="preserve">and social media) </w:t>
      </w:r>
      <w:r w:rsidRPr="51D02C60">
        <w:rPr>
          <w:rFonts w:ascii="Helvetica 55 Roman" w:hAnsi="Helvetica 55 Roman"/>
          <w:color w:val="000000" w:themeColor="text1"/>
        </w:rPr>
        <w:t>in a timely manner, ensuring great customer service and stewardship.</w:t>
      </w:r>
    </w:p>
    <w:p w14:paraId="7DA6C6D4" w14:textId="2850B84C" w:rsidR="001F769B" w:rsidRPr="00CC6128" w:rsidRDefault="001F769B" w:rsidP="001F769B">
      <w:pPr>
        <w:widowControl w:val="0"/>
        <w:numPr>
          <w:ilvl w:val="0"/>
          <w:numId w:val="14"/>
        </w:numPr>
        <w:spacing w:after="0" w:line="240" w:lineRule="auto"/>
        <w:rPr>
          <w:rFonts w:ascii="Helvetica 55 Roman" w:hAnsi="Helvetica 55 Roman"/>
          <w:color w:val="000000" w:themeColor="text1"/>
        </w:rPr>
      </w:pPr>
      <w:r w:rsidRPr="51D02C60">
        <w:rPr>
          <w:rFonts w:ascii="Helvetica 55 Roman" w:hAnsi="Helvetica 55 Roman"/>
        </w:rPr>
        <w:t>Liaise with colleagues across Sustrans to ensure enquiries receive the best possible response in an informative way.</w:t>
      </w:r>
    </w:p>
    <w:p w14:paraId="0226BC70" w14:textId="77777777" w:rsidR="001F769B" w:rsidRDefault="001F769B" w:rsidP="001F769B">
      <w:pPr>
        <w:numPr>
          <w:ilvl w:val="0"/>
          <w:numId w:val="14"/>
        </w:numPr>
        <w:spacing w:after="0" w:line="240" w:lineRule="auto"/>
        <w:rPr>
          <w:rFonts w:ascii="Helvetica 55 Roman" w:hAnsi="Helvetica 55 Roman"/>
        </w:rPr>
      </w:pPr>
      <w:r>
        <w:rPr>
          <w:rFonts w:ascii="Helvetica 55 Roman" w:hAnsi="Helvetica 55 Roman"/>
        </w:rPr>
        <w:t>Ensure the fundraising database (</w:t>
      </w:r>
      <w:proofErr w:type="spellStart"/>
      <w:r>
        <w:rPr>
          <w:rFonts w:ascii="Helvetica 55 Roman" w:hAnsi="Helvetica 55 Roman"/>
        </w:rPr>
        <w:t>Donorflex</w:t>
      </w:r>
      <w:proofErr w:type="spellEnd"/>
      <w:r>
        <w:rPr>
          <w:rFonts w:ascii="Helvetica 55 Roman" w:hAnsi="Helvetica 55 Roman"/>
        </w:rPr>
        <w:t>) is kept updated with accurate details, including personal contact details, donations, gift aid and methods of contact.</w:t>
      </w:r>
    </w:p>
    <w:p w14:paraId="2317CD43" w14:textId="77777777" w:rsidR="001F769B" w:rsidRDefault="001F769B" w:rsidP="001F769B">
      <w:pPr>
        <w:numPr>
          <w:ilvl w:val="0"/>
          <w:numId w:val="14"/>
        </w:numPr>
        <w:spacing w:after="0" w:line="240" w:lineRule="auto"/>
        <w:rPr>
          <w:rFonts w:ascii="Helvetica 55 Roman" w:hAnsi="Helvetica 55 Roman"/>
        </w:rPr>
      </w:pPr>
      <w:r>
        <w:rPr>
          <w:rFonts w:ascii="Helvetica 55 Roman" w:hAnsi="Helvetica 55 Roman"/>
        </w:rPr>
        <w:t>To ensure</w:t>
      </w:r>
      <w:r w:rsidRPr="00BA17F5">
        <w:rPr>
          <w:rFonts w:ascii="Helvetica 55 Roman" w:hAnsi="Helvetica 55 Roman"/>
        </w:rPr>
        <w:t xml:space="preserve"> that all donations received are banked promptly and accurate records </w:t>
      </w:r>
      <w:r>
        <w:rPr>
          <w:rFonts w:ascii="Helvetica 55 Roman" w:hAnsi="Helvetica 55 Roman"/>
        </w:rPr>
        <w:t xml:space="preserve">are </w:t>
      </w:r>
      <w:r w:rsidRPr="00BA17F5">
        <w:rPr>
          <w:rFonts w:ascii="Helvetica 55 Roman" w:hAnsi="Helvetica 55 Roman"/>
        </w:rPr>
        <w:t>kept for rec</w:t>
      </w:r>
      <w:r>
        <w:rPr>
          <w:rFonts w:ascii="Helvetica 55 Roman" w:hAnsi="Helvetica 55 Roman"/>
        </w:rPr>
        <w:t>onciliation of monies with the Finance t</w:t>
      </w:r>
      <w:r w:rsidRPr="00BA17F5">
        <w:rPr>
          <w:rFonts w:ascii="Helvetica 55 Roman" w:hAnsi="Helvetica 55 Roman"/>
        </w:rPr>
        <w:t>eam.</w:t>
      </w:r>
    </w:p>
    <w:p w14:paraId="632A3C23" w14:textId="77777777" w:rsidR="001F769B" w:rsidRDefault="001F769B" w:rsidP="001F769B">
      <w:pPr>
        <w:numPr>
          <w:ilvl w:val="0"/>
          <w:numId w:val="14"/>
        </w:numPr>
        <w:spacing w:after="0" w:line="240" w:lineRule="auto"/>
        <w:rPr>
          <w:rFonts w:ascii="Helvetica 55 Roman" w:hAnsi="Helvetica 55 Roman"/>
        </w:rPr>
      </w:pPr>
      <w:r>
        <w:rPr>
          <w:rFonts w:ascii="Helvetica 55 Roman" w:hAnsi="Helvetica 55 Roman"/>
        </w:rPr>
        <w:t>Thank donors for donations, with a special focus on developing phone conversations to enhance their experience with Sustrans and their areas of interest.</w:t>
      </w:r>
    </w:p>
    <w:p w14:paraId="6651EF6B" w14:textId="77777777" w:rsidR="001F769B" w:rsidRDefault="001F769B" w:rsidP="001F769B">
      <w:pPr>
        <w:numPr>
          <w:ilvl w:val="0"/>
          <w:numId w:val="14"/>
        </w:numPr>
        <w:spacing w:after="0" w:line="240" w:lineRule="auto"/>
        <w:rPr>
          <w:rFonts w:ascii="Helvetica 55 Roman" w:hAnsi="Helvetica 55 Roman"/>
        </w:rPr>
      </w:pPr>
      <w:r>
        <w:rPr>
          <w:rFonts w:ascii="Helvetica 55 Roman" w:hAnsi="Helvetica 55 Roman"/>
        </w:rPr>
        <w:t>To be first point of contact for all legacy notifications and in memory gifts, responding to all correspondence and where appropriate engage on-going stewardship.</w:t>
      </w:r>
    </w:p>
    <w:p w14:paraId="705ABA81" w14:textId="2288BC7A" w:rsidR="001F769B" w:rsidRDefault="001F769B" w:rsidP="001F769B">
      <w:pPr>
        <w:numPr>
          <w:ilvl w:val="0"/>
          <w:numId w:val="14"/>
        </w:numPr>
        <w:spacing w:after="0" w:line="240" w:lineRule="auto"/>
        <w:rPr>
          <w:rFonts w:ascii="Helvetica 55 Roman" w:hAnsi="Helvetica 55 Roman"/>
        </w:rPr>
      </w:pPr>
      <w:r w:rsidRPr="51D02C60">
        <w:rPr>
          <w:rFonts w:ascii="Helvetica 55 Roman" w:hAnsi="Helvetica 55 Roman"/>
        </w:rPr>
        <w:lastRenderedPageBreak/>
        <w:t>Provide excellent customer service for e-commerce customers including answering enquiries,</w:t>
      </w:r>
      <w:r w:rsidR="00902BAA">
        <w:rPr>
          <w:rFonts w:ascii="Helvetica 55 Roman" w:hAnsi="Helvetica 55 Roman"/>
        </w:rPr>
        <w:t xml:space="preserve"> </w:t>
      </w:r>
      <w:r w:rsidR="00732687">
        <w:rPr>
          <w:rFonts w:ascii="Helvetica 55 Roman" w:hAnsi="Helvetica 55 Roman"/>
        </w:rPr>
        <w:t>approving orders and taking orders over the phone.</w:t>
      </w:r>
      <w:r w:rsidR="006C06F3">
        <w:rPr>
          <w:rFonts w:ascii="Helvetica 55 Roman" w:hAnsi="Helvetica 55 Roman"/>
        </w:rPr>
        <w:t xml:space="preserve"> </w:t>
      </w:r>
      <w:r w:rsidRPr="51D02C60">
        <w:rPr>
          <w:rFonts w:ascii="Helvetica 55 Roman" w:hAnsi="Helvetica 55 Roman"/>
        </w:rPr>
        <w:t xml:space="preserve"> </w:t>
      </w:r>
    </w:p>
    <w:p w14:paraId="63B1D083" w14:textId="783F8A2D" w:rsidR="001F769B" w:rsidRPr="006D4EA4" w:rsidRDefault="001F769B" w:rsidP="001F769B">
      <w:pPr>
        <w:numPr>
          <w:ilvl w:val="0"/>
          <w:numId w:val="14"/>
        </w:numPr>
        <w:spacing w:after="0" w:line="240" w:lineRule="auto"/>
        <w:rPr>
          <w:rFonts w:ascii="Helvetica 55 Roman" w:hAnsi="Helvetica 55 Roman"/>
        </w:rPr>
      </w:pPr>
      <w:r w:rsidRPr="51D02C60">
        <w:rPr>
          <w:rFonts w:ascii="Helvetica 55 Roman" w:hAnsi="Helvetica 55 Roman"/>
        </w:rPr>
        <w:t>Handling all complaints</w:t>
      </w:r>
      <w:r w:rsidR="009779DC">
        <w:rPr>
          <w:rFonts w:ascii="Helvetica 55 Roman" w:hAnsi="Helvetica 55 Roman"/>
        </w:rPr>
        <w:t xml:space="preserve"> in line with Sustrans complaint handling procedure</w:t>
      </w:r>
      <w:r w:rsidR="00941AE3">
        <w:rPr>
          <w:rFonts w:ascii="Helvetica 55 Roman" w:hAnsi="Helvetica 55 Roman"/>
        </w:rPr>
        <w:t>,</w:t>
      </w:r>
      <w:r w:rsidRPr="51D02C60">
        <w:rPr>
          <w:rFonts w:ascii="Helvetica 55 Roman" w:hAnsi="Helvetica 55 Roman"/>
        </w:rPr>
        <w:t xml:space="preserve"> and enquiries via email, the website and other channels, ensuring correct processes and response handling is maintained</w:t>
      </w:r>
      <w:r w:rsidR="00D53630">
        <w:rPr>
          <w:rFonts w:ascii="Helvetica 55 Roman" w:hAnsi="Helvetica 55 Roman"/>
        </w:rPr>
        <w:t>.</w:t>
      </w:r>
    </w:p>
    <w:p w14:paraId="37990FED" w14:textId="15F85810" w:rsidR="001F769B" w:rsidRDefault="001F769B" w:rsidP="001F769B">
      <w:pPr>
        <w:widowControl w:val="0"/>
        <w:numPr>
          <w:ilvl w:val="0"/>
          <w:numId w:val="14"/>
        </w:numPr>
        <w:spacing w:after="0" w:line="240" w:lineRule="auto"/>
        <w:rPr>
          <w:rFonts w:ascii="Helvetica 55 Roman" w:hAnsi="Helvetica 55 Roman"/>
          <w:color w:val="000000" w:themeColor="text1"/>
        </w:rPr>
      </w:pPr>
      <w:r w:rsidRPr="51D02C60">
        <w:rPr>
          <w:rFonts w:ascii="Helvetica 55 Roman" w:hAnsi="Helvetica 55 Roman"/>
          <w:color w:val="000000" w:themeColor="text1"/>
        </w:rPr>
        <w:t xml:space="preserve">Support the rest of the </w:t>
      </w:r>
      <w:r w:rsidR="00C5196B">
        <w:rPr>
          <w:rFonts w:ascii="Helvetica 55 Roman" w:hAnsi="Helvetica 55 Roman"/>
          <w:color w:val="000000" w:themeColor="text1"/>
        </w:rPr>
        <w:t xml:space="preserve">Individual Giving </w:t>
      </w:r>
      <w:r w:rsidRPr="51D02C60">
        <w:rPr>
          <w:rFonts w:ascii="Helvetica 55 Roman" w:hAnsi="Helvetica 55 Roman"/>
          <w:color w:val="000000" w:themeColor="text1"/>
        </w:rPr>
        <w:t>and E-Commerce</w:t>
      </w:r>
      <w:r w:rsidR="00C5196B">
        <w:rPr>
          <w:rFonts w:ascii="Helvetica 55 Roman" w:hAnsi="Helvetica 55 Roman"/>
          <w:color w:val="000000" w:themeColor="text1"/>
        </w:rPr>
        <w:t>,</w:t>
      </w:r>
      <w:r w:rsidRPr="51D02C60">
        <w:rPr>
          <w:rFonts w:ascii="Helvetica 55 Roman" w:hAnsi="Helvetica 55 Roman"/>
          <w:color w:val="000000" w:themeColor="text1"/>
        </w:rPr>
        <w:t xml:space="preserve"> and Philanthropy and Partnership teams on projects/activities as required, with particular focus on customer service and stewardship</w:t>
      </w:r>
      <w:r w:rsidR="00D53630">
        <w:rPr>
          <w:rFonts w:ascii="Helvetica 55 Roman" w:hAnsi="Helvetica 55 Roman"/>
          <w:color w:val="000000" w:themeColor="text1"/>
        </w:rPr>
        <w:t>.</w:t>
      </w:r>
    </w:p>
    <w:p w14:paraId="0604C4E1" w14:textId="60B8F6A1" w:rsidR="001F769B" w:rsidRPr="00501F0E" w:rsidRDefault="001F769B" w:rsidP="001F769B">
      <w:pPr>
        <w:widowControl w:val="0"/>
        <w:numPr>
          <w:ilvl w:val="0"/>
          <w:numId w:val="14"/>
        </w:numPr>
        <w:spacing w:after="0" w:line="240" w:lineRule="auto"/>
        <w:rPr>
          <w:rFonts w:ascii="Helvetica 55 Roman" w:hAnsi="Helvetica 55 Roman"/>
        </w:rPr>
      </w:pPr>
      <w:r w:rsidRPr="51D02C60">
        <w:rPr>
          <w:rFonts w:ascii="Helvetica 55 Roman" w:hAnsi="Helvetica 55 Roman"/>
        </w:rPr>
        <w:t xml:space="preserve">To monitor compliance with fundraising regulation and data legislation in procedures, recording information and when corresponding with supporters. </w:t>
      </w:r>
    </w:p>
    <w:p w14:paraId="4DE2E3F5" w14:textId="54F6EFD6" w:rsidR="00DC338B" w:rsidRDefault="00DC338B" w:rsidP="00337379">
      <w:pPr>
        <w:pStyle w:val="Body"/>
        <w:spacing w:after="0"/>
        <w:jc w:val="both"/>
        <w:rPr>
          <w:rFonts w:ascii="Arial MT Bold" w:hAnsi="Arial MT Bold" w:cs="Arial MT Bold"/>
          <w:bCs/>
          <w:color w:val="auto"/>
          <w:spacing w:val="-8"/>
          <w:sz w:val="22"/>
          <w:szCs w:val="22"/>
          <w:lang w:val="en-GB"/>
        </w:rPr>
      </w:pPr>
    </w:p>
    <w:p w14:paraId="578F6D8F" w14:textId="1E01DC86" w:rsidR="00437149" w:rsidRDefault="007B474A" w:rsidP="00C17717">
      <w:pPr>
        <w:pStyle w:val="Body"/>
        <w:spacing w:after="0"/>
        <w:jc w:val="both"/>
        <w:rPr>
          <w:rFonts w:ascii="Arial MT Bold" w:hAnsi="Arial MT Bold" w:cs="Arial MT Bold"/>
          <w:bCs/>
          <w:i/>
          <w:color w:val="auto"/>
          <w:spacing w:val="-8"/>
          <w:sz w:val="22"/>
          <w:szCs w:val="22"/>
          <w:lang w:val="en-GB"/>
        </w:rPr>
      </w:pPr>
      <w:r w:rsidRPr="00731AC9">
        <w:rPr>
          <w:rFonts w:ascii="Arial MT Bold" w:hAnsi="Arial MT Bold" w:cs="Arial MT Bold"/>
          <w:bCs/>
          <w:i/>
          <w:color w:val="auto"/>
          <w:spacing w:val="-8"/>
          <w:sz w:val="22"/>
          <w:szCs w:val="22"/>
          <w:lang w:val="en-GB"/>
        </w:rPr>
        <w:t xml:space="preserve">We don’t expect anyone to be an expert in all these areas </w:t>
      </w:r>
      <w:r w:rsidR="00E569B1" w:rsidRPr="00731AC9">
        <w:rPr>
          <w:rFonts w:ascii="Arial MT Bold" w:hAnsi="Arial MT Bold" w:cs="Arial MT Bold"/>
          <w:bCs/>
          <w:i/>
          <w:color w:val="auto"/>
          <w:spacing w:val="-8"/>
          <w:sz w:val="22"/>
          <w:szCs w:val="22"/>
          <w:lang w:val="en-GB"/>
        </w:rPr>
        <w:t xml:space="preserve">and </w:t>
      </w:r>
      <w:r w:rsidRPr="00731AC9">
        <w:rPr>
          <w:rFonts w:ascii="Arial MT Bold" w:hAnsi="Arial MT Bold" w:cs="Arial MT Bold"/>
          <w:bCs/>
          <w:i/>
          <w:color w:val="auto"/>
          <w:spacing w:val="-8"/>
          <w:sz w:val="22"/>
          <w:szCs w:val="22"/>
          <w:lang w:val="en-GB"/>
        </w:rPr>
        <w:t>as long as you meet the person specification we can train you in any gaps.</w:t>
      </w:r>
    </w:p>
    <w:p w14:paraId="4875BDAC" w14:textId="77777777" w:rsidR="00C17717" w:rsidRDefault="00C17717" w:rsidP="00C17717">
      <w:pPr>
        <w:pStyle w:val="Body"/>
        <w:spacing w:after="0"/>
        <w:jc w:val="both"/>
        <w:rPr>
          <w:rFonts w:ascii="Arial MT Bold" w:hAnsi="Arial MT Bold" w:cs="Arial MT Bold"/>
          <w:bCs/>
          <w:i/>
          <w:color w:val="auto"/>
          <w:spacing w:val="-8"/>
          <w:sz w:val="22"/>
          <w:szCs w:val="22"/>
          <w:lang w:val="en-GB"/>
        </w:rPr>
      </w:pPr>
    </w:p>
    <w:p w14:paraId="67FA43C7" w14:textId="47F7813B" w:rsidR="00C17717" w:rsidRDefault="00C17717" w:rsidP="00C17717">
      <w:pPr>
        <w:pStyle w:val="Body"/>
        <w:spacing w:after="0"/>
        <w:jc w:val="both"/>
        <w:rPr>
          <w:rFonts w:ascii="Arial MT Bold" w:hAnsi="Arial MT Bold" w:cs="Arial MT Bold"/>
          <w:bCs/>
          <w:i/>
          <w:color w:val="auto"/>
          <w:spacing w:val="-8"/>
          <w:sz w:val="22"/>
          <w:szCs w:val="22"/>
          <w:lang w:val="en-GB"/>
        </w:rPr>
      </w:pPr>
    </w:p>
    <w:p w14:paraId="7D258188" w14:textId="23CCE7FC" w:rsidR="001F769B" w:rsidRDefault="001F769B" w:rsidP="00C17717">
      <w:pPr>
        <w:pStyle w:val="Body"/>
        <w:spacing w:after="0"/>
        <w:jc w:val="both"/>
        <w:rPr>
          <w:rFonts w:ascii="Arial MT Bold" w:hAnsi="Arial MT Bold" w:cs="Arial MT Bold"/>
          <w:bCs/>
          <w:i/>
          <w:color w:val="auto"/>
          <w:spacing w:val="-8"/>
          <w:sz w:val="22"/>
          <w:szCs w:val="22"/>
          <w:lang w:val="en-GB"/>
        </w:rPr>
      </w:pPr>
    </w:p>
    <w:p w14:paraId="06EC6EEA" w14:textId="77777777" w:rsidR="001F769B" w:rsidRDefault="001F769B" w:rsidP="00C17717">
      <w:pPr>
        <w:pStyle w:val="Body"/>
        <w:spacing w:after="0"/>
        <w:jc w:val="both"/>
        <w:rPr>
          <w:rFonts w:ascii="Arial MT Bold" w:hAnsi="Arial MT Bold" w:cs="Arial MT Bold"/>
          <w:bCs/>
          <w:i/>
          <w:color w:val="auto"/>
          <w:spacing w:val="-8"/>
          <w:sz w:val="22"/>
          <w:szCs w:val="22"/>
          <w:lang w:val="en-GB"/>
        </w:rPr>
      </w:pPr>
    </w:p>
    <w:p w14:paraId="07071066" w14:textId="77777777" w:rsidR="00C17717" w:rsidRPr="00C17717" w:rsidRDefault="00C17717"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74359578">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74359578">
        <w:tc>
          <w:tcPr>
            <w:tcW w:w="6374" w:type="dxa"/>
            <w:shd w:val="clear" w:color="auto" w:fill="F2F2F2" w:themeFill="background1" w:themeFillShade="F2"/>
          </w:tcPr>
          <w:p w14:paraId="5DA09D85" w14:textId="11D6A53A"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3618BE" w14:paraId="0A48BC9B" w14:textId="77777777" w:rsidTr="74359578">
        <w:tc>
          <w:tcPr>
            <w:tcW w:w="6374" w:type="dxa"/>
          </w:tcPr>
          <w:p w14:paraId="43A1B5FE" w14:textId="1050CC5C" w:rsidR="003618BE" w:rsidRPr="0023050D" w:rsidRDefault="008C7FA4" w:rsidP="0E4DC822">
            <w:pPr>
              <w:pStyle w:val="Body"/>
              <w:spacing w:after="0"/>
              <w:jc w:val="both"/>
              <w:rPr>
                <w:rFonts w:ascii="Arial MT Bold" w:hAnsi="Arial MT Bold" w:cs="Arial MT Bold"/>
                <w:color w:val="auto"/>
                <w:sz w:val="22"/>
                <w:szCs w:val="22"/>
                <w:lang w:val="en-GB"/>
              </w:rPr>
            </w:pPr>
            <w:r w:rsidRPr="0E4DC822">
              <w:rPr>
                <w:rFonts w:ascii="Arial MT Bold" w:hAnsi="Arial MT Bold" w:cs="Arial MT Bold"/>
                <w:color w:val="auto"/>
                <w:spacing w:val="-8"/>
                <w:sz w:val="22"/>
                <w:szCs w:val="22"/>
                <w:lang w:val="en-GB"/>
              </w:rPr>
              <w:t>Working in a customer service environment</w:t>
            </w:r>
            <w:r w:rsidR="33C3728D" w:rsidRPr="0E4DC822">
              <w:rPr>
                <w:rFonts w:ascii="Arial MT Bold" w:hAnsi="Arial MT Bold" w:cs="Arial MT Bold"/>
                <w:color w:val="auto"/>
                <w:spacing w:val="-8"/>
                <w:sz w:val="22"/>
                <w:szCs w:val="22"/>
                <w:lang w:val="en-GB"/>
              </w:rPr>
              <w:t xml:space="preserve">. </w:t>
            </w:r>
            <w:r w:rsidR="33C3728D" w:rsidRPr="0E4DC822">
              <w:rPr>
                <w:rFonts w:ascii="Arial MT Bold" w:hAnsi="Arial MT Bold" w:cs="Arial MT Bold"/>
                <w:color w:val="auto"/>
                <w:sz w:val="22"/>
                <w:szCs w:val="22"/>
                <w:lang w:val="en-GB"/>
              </w:rPr>
              <w:t>Handling enquiries via phone, email, writing and digital channels</w:t>
            </w:r>
          </w:p>
          <w:p w14:paraId="122B7192" w14:textId="6C0729FF" w:rsidR="003618BE" w:rsidRPr="0023050D" w:rsidRDefault="00FA6A93" w:rsidP="00FA6A93">
            <w:pPr>
              <w:pStyle w:val="Body"/>
              <w:tabs>
                <w:tab w:val="left" w:pos="1380"/>
              </w:tabs>
              <w:spacing w:after="0"/>
              <w:jc w:val="both"/>
              <w:rPr>
                <w:rFonts w:ascii="Arial MT Bold" w:hAnsi="Arial MT Bold" w:cs="Arial MT Bold"/>
                <w:color w:val="auto"/>
                <w:spacing w:val="-8"/>
                <w:sz w:val="22"/>
                <w:szCs w:val="22"/>
                <w:lang w:val="en-GB"/>
              </w:rPr>
            </w:pPr>
            <w:r>
              <w:rPr>
                <w:rFonts w:ascii="Arial MT Bold" w:hAnsi="Arial MT Bold" w:cs="Arial MT Bold"/>
                <w:color w:val="auto"/>
                <w:spacing w:val="-8"/>
                <w:sz w:val="22"/>
                <w:szCs w:val="22"/>
                <w:lang w:val="en-GB"/>
              </w:rPr>
              <w:tab/>
            </w:r>
          </w:p>
        </w:tc>
        <w:tc>
          <w:tcPr>
            <w:tcW w:w="1418" w:type="dxa"/>
          </w:tcPr>
          <w:p w14:paraId="27B0972D" w14:textId="402924FB" w:rsidR="003618BE" w:rsidRDefault="00B46AFF"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3CA46879" w14:textId="0D245657" w:rsidR="003618BE" w:rsidRPr="004F29A8" w:rsidRDefault="0048021D" w:rsidP="00337379">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B46AFF" w14:paraId="0CA09B6C" w14:textId="77777777" w:rsidTr="74359578">
        <w:tc>
          <w:tcPr>
            <w:tcW w:w="6374" w:type="dxa"/>
          </w:tcPr>
          <w:p w14:paraId="2BBDEB4E" w14:textId="72E451D8" w:rsidR="00B46AFF" w:rsidRPr="0023050D" w:rsidRDefault="44F0D9A7" w:rsidP="51D02C60">
            <w:pPr>
              <w:pStyle w:val="Body"/>
              <w:spacing w:after="0"/>
              <w:jc w:val="both"/>
              <w:rPr>
                <w:rFonts w:ascii="Arial MT Bold" w:hAnsi="Arial MT Bold" w:cs="Arial MT Bold"/>
                <w:color w:val="auto"/>
                <w:spacing w:val="-8"/>
                <w:sz w:val="22"/>
                <w:szCs w:val="22"/>
                <w:lang w:val="en-GB"/>
              </w:rPr>
            </w:pPr>
            <w:r w:rsidRPr="51D02C60">
              <w:rPr>
                <w:rFonts w:ascii="Arial MT Bold" w:hAnsi="Arial MT Bold" w:cs="Arial MT Bold"/>
                <w:color w:val="auto"/>
                <w:sz w:val="22"/>
                <w:szCs w:val="22"/>
                <w:lang w:val="en-GB"/>
              </w:rPr>
              <w:t>Complaint handling</w:t>
            </w:r>
            <w:r w:rsidR="0050326C">
              <w:rPr>
                <w:rFonts w:ascii="Arial MT Bold" w:hAnsi="Arial MT Bold" w:cs="Arial MT Bold"/>
                <w:color w:val="auto"/>
                <w:sz w:val="22"/>
                <w:szCs w:val="22"/>
                <w:lang w:val="en-GB"/>
              </w:rPr>
              <w:t xml:space="preserve"> and resolution</w:t>
            </w:r>
          </w:p>
        </w:tc>
        <w:tc>
          <w:tcPr>
            <w:tcW w:w="1418" w:type="dxa"/>
          </w:tcPr>
          <w:p w14:paraId="2FF8DAA4" w14:textId="5195C3D8" w:rsidR="00B46AFF" w:rsidRDefault="00B46AFF" w:rsidP="74359578">
            <w:pPr>
              <w:pStyle w:val="Body"/>
              <w:spacing w:after="0"/>
              <w:jc w:val="both"/>
              <w:rPr>
                <w:rFonts w:ascii="Arial MT Bold" w:hAnsi="Arial MT Bold" w:cs="Arial MT Bold"/>
                <w:color w:val="auto"/>
                <w:spacing w:val="-8"/>
                <w:sz w:val="22"/>
                <w:szCs w:val="22"/>
                <w:lang w:val="en-GB"/>
              </w:rPr>
            </w:pPr>
          </w:p>
        </w:tc>
        <w:tc>
          <w:tcPr>
            <w:tcW w:w="1276" w:type="dxa"/>
          </w:tcPr>
          <w:p w14:paraId="78E88E1B" w14:textId="2C9A5823" w:rsidR="00B46AFF" w:rsidRPr="004F29A8" w:rsidRDefault="002C71B1" w:rsidP="00337379">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B46AFF" w14:paraId="3A1075BE" w14:textId="77777777" w:rsidTr="74359578">
        <w:tc>
          <w:tcPr>
            <w:tcW w:w="6374" w:type="dxa"/>
          </w:tcPr>
          <w:p w14:paraId="04038116" w14:textId="61469676" w:rsidR="00B46AFF" w:rsidRPr="00FA6A93" w:rsidRDefault="008C7FA4" w:rsidP="026E44B5">
            <w:pPr>
              <w:pStyle w:val="Body"/>
              <w:spacing w:after="0"/>
              <w:jc w:val="both"/>
              <w:rPr>
                <w:rFonts w:ascii="Arial MT Bold" w:hAnsi="Arial MT Bold" w:cs="Arial MT Bold"/>
                <w:color w:val="auto"/>
                <w:sz w:val="22"/>
                <w:szCs w:val="22"/>
                <w:lang w:val="en-GB"/>
              </w:rPr>
            </w:pPr>
            <w:r w:rsidRPr="026E44B5">
              <w:rPr>
                <w:rFonts w:ascii="Arial MT Bold" w:hAnsi="Arial MT Bold" w:cs="Arial MT Bold"/>
                <w:color w:val="auto"/>
                <w:spacing w:val="-8"/>
                <w:sz w:val="22"/>
                <w:szCs w:val="22"/>
                <w:lang w:val="en-GB"/>
              </w:rPr>
              <w:t>Building effective relationships with key stakeholders</w:t>
            </w:r>
            <w:r w:rsidR="00FA6A93">
              <w:rPr>
                <w:rFonts w:ascii="Arial MT Bold" w:hAnsi="Arial MT Bold" w:cs="Arial MT Bold"/>
                <w:color w:val="auto"/>
                <w:spacing w:val="-8"/>
                <w:sz w:val="22"/>
                <w:szCs w:val="22"/>
                <w:lang w:val="en-GB"/>
              </w:rPr>
              <w:t xml:space="preserve">. </w:t>
            </w:r>
            <w:r w:rsidR="35F76A4C" w:rsidRPr="026E44B5">
              <w:rPr>
                <w:rFonts w:ascii="Arial MT Bold" w:hAnsi="Arial MT Bold" w:cs="Arial MT Bold"/>
                <w:color w:val="auto"/>
                <w:sz w:val="22"/>
                <w:szCs w:val="22"/>
                <w:lang w:val="en-GB"/>
              </w:rPr>
              <w:t>Working collaboratively and effectively across multiple teams</w:t>
            </w:r>
            <w:r w:rsidR="00FA6A93">
              <w:rPr>
                <w:rFonts w:ascii="Arial MT Bold" w:hAnsi="Arial MT Bold" w:cs="Arial MT Bold"/>
                <w:color w:val="auto"/>
                <w:sz w:val="22"/>
                <w:szCs w:val="22"/>
                <w:lang w:val="en-GB"/>
              </w:rPr>
              <w:t>.</w:t>
            </w:r>
          </w:p>
        </w:tc>
        <w:tc>
          <w:tcPr>
            <w:tcW w:w="1418" w:type="dxa"/>
          </w:tcPr>
          <w:p w14:paraId="157BE9BC" w14:textId="05C057C3" w:rsidR="00B46AFF" w:rsidRDefault="006538E7"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4DC28260" w14:textId="75987C4D" w:rsidR="00B46AFF" w:rsidRPr="004F29A8" w:rsidRDefault="00836D96" w:rsidP="00337379">
            <w:pPr>
              <w:pStyle w:val="Body"/>
              <w:spacing w:after="0"/>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455C2E" w14:paraId="4FB278D2" w14:textId="77777777" w:rsidTr="74359578">
        <w:tc>
          <w:tcPr>
            <w:tcW w:w="6374" w:type="dxa"/>
            <w:shd w:val="clear" w:color="auto" w:fill="E7E6E6" w:themeFill="background2"/>
          </w:tcPr>
          <w:p w14:paraId="23784733" w14:textId="35621326" w:rsidR="00455C2E" w:rsidRPr="00455C2E" w:rsidRDefault="00314F75"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Skills and Abilities</w:t>
            </w:r>
          </w:p>
        </w:tc>
        <w:tc>
          <w:tcPr>
            <w:tcW w:w="1418" w:type="dxa"/>
            <w:shd w:val="clear" w:color="auto" w:fill="E7E6E6" w:themeFill="background2"/>
          </w:tcPr>
          <w:p w14:paraId="58502E8A" w14:textId="77777777" w:rsidR="00455C2E" w:rsidRDefault="00455C2E" w:rsidP="00337379">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F29A8" w14:paraId="6E17DB21" w14:textId="77777777" w:rsidTr="74359578">
        <w:trPr>
          <w:trHeight w:val="341"/>
        </w:trPr>
        <w:tc>
          <w:tcPr>
            <w:tcW w:w="6374" w:type="dxa"/>
          </w:tcPr>
          <w:p w14:paraId="0CD1F1D9" w14:textId="69B5803D" w:rsidR="004F29A8" w:rsidRDefault="00E847DA"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Excellent written and verbal communication skills</w:t>
            </w:r>
          </w:p>
        </w:tc>
        <w:tc>
          <w:tcPr>
            <w:tcW w:w="1418" w:type="dxa"/>
          </w:tcPr>
          <w:p w14:paraId="6D37D856" w14:textId="5892BF70" w:rsidR="004F29A8" w:rsidRDefault="005D4D1E"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12735887" w14:textId="15F71EBD"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4F29A8" w14:paraId="17C3F7FA" w14:textId="77777777" w:rsidTr="74359578">
        <w:tc>
          <w:tcPr>
            <w:tcW w:w="6374" w:type="dxa"/>
          </w:tcPr>
          <w:p w14:paraId="243E61A6" w14:textId="6DA82359" w:rsidR="004F29A8" w:rsidRDefault="01A2497D" w:rsidP="51D02C60">
            <w:pPr>
              <w:pStyle w:val="Body"/>
              <w:spacing w:after="0" w:line="240" w:lineRule="auto"/>
              <w:jc w:val="both"/>
              <w:rPr>
                <w:rFonts w:ascii="Arial MT Bold" w:hAnsi="Arial MT Bold" w:cs="Arial MT Bold"/>
                <w:color w:val="auto"/>
                <w:spacing w:val="-8"/>
                <w:sz w:val="22"/>
                <w:szCs w:val="22"/>
                <w:lang w:val="en-GB"/>
              </w:rPr>
            </w:pPr>
            <w:r w:rsidRPr="51D02C60">
              <w:rPr>
                <w:rFonts w:ascii="Arial MT Bold" w:hAnsi="Arial MT Bold" w:cs="Arial MT Bold"/>
                <w:color w:val="auto"/>
                <w:sz w:val="22"/>
                <w:szCs w:val="22"/>
                <w:lang w:val="en-GB"/>
              </w:rPr>
              <w:t>Excellent IT literacy, including M</w:t>
            </w:r>
            <w:r w:rsidR="0050326C">
              <w:rPr>
                <w:rFonts w:ascii="Arial MT Bold" w:hAnsi="Arial MT Bold" w:cs="Arial MT Bold"/>
                <w:color w:val="auto"/>
                <w:sz w:val="22"/>
                <w:szCs w:val="22"/>
                <w:lang w:val="en-GB"/>
              </w:rPr>
              <w:t>icrosoft Word, Excel and Outlook</w:t>
            </w:r>
            <w:r w:rsidRPr="51D02C60">
              <w:rPr>
                <w:rFonts w:ascii="Arial MT Bold" w:hAnsi="Arial MT Bold" w:cs="Arial MT Bold"/>
                <w:color w:val="auto"/>
                <w:sz w:val="22"/>
                <w:szCs w:val="22"/>
                <w:lang w:val="en-GB"/>
              </w:rPr>
              <w:t xml:space="preserve"> </w:t>
            </w:r>
          </w:p>
        </w:tc>
        <w:tc>
          <w:tcPr>
            <w:tcW w:w="1418" w:type="dxa"/>
          </w:tcPr>
          <w:p w14:paraId="0834DD13" w14:textId="568960FC" w:rsidR="004F29A8" w:rsidRDefault="00836D96"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6F11C51E"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r>
      <w:tr w:rsidR="003671DD" w14:paraId="7F83D3F1" w14:textId="77777777" w:rsidTr="74359578">
        <w:tc>
          <w:tcPr>
            <w:tcW w:w="6374" w:type="dxa"/>
          </w:tcPr>
          <w:p w14:paraId="0A9DCB7C" w14:textId="7551E81A" w:rsidR="003671DD" w:rsidRPr="51D02C60" w:rsidRDefault="003671DD" w:rsidP="51D02C60">
            <w:pPr>
              <w:pStyle w:val="Body"/>
              <w:spacing w:after="0" w:line="240" w:lineRule="auto"/>
              <w:jc w:val="both"/>
              <w:rPr>
                <w:rFonts w:ascii="Arial MT Bold" w:hAnsi="Arial MT Bold" w:cs="Arial MT Bold"/>
                <w:color w:val="auto"/>
                <w:sz w:val="22"/>
                <w:szCs w:val="22"/>
                <w:lang w:val="en-GB"/>
              </w:rPr>
            </w:pPr>
            <w:r>
              <w:rPr>
                <w:rFonts w:ascii="Arial MT Bold" w:hAnsi="Arial MT Bold" w:cs="Arial MT Bold"/>
                <w:color w:val="auto"/>
                <w:sz w:val="22"/>
                <w:szCs w:val="22"/>
                <w:lang w:val="en-GB"/>
              </w:rPr>
              <w:t xml:space="preserve">Experience of working with a CRM </w:t>
            </w:r>
          </w:p>
        </w:tc>
        <w:tc>
          <w:tcPr>
            <w:tcW w:w="1418" w:type="dxa"/>
          </w:tcPr>
          <w:p w14:paraId="62940B0B" w14:textId="1BC18885" w:rsidR="003671DD" w:rsidRDefault="00C4543E" w:rsidP="00337379">
            <w:pPr>
              <w:pStyle w:val="Body"/>
              <w:spacing w:after="0"/>
              <w:jc w:val="both"/>
              <w:rPr>
                <w:rFonts w:ascii="Wingdings" w:eastAsia="Wingdings" w:hAnsi="Wingdings" w:cs="Wingdings"/>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64788B45" w14:textId="4EFAA405" w:rsidR="003671DD" w:rsidRDefault="003671DD" w:rsidP="00337379">
            <w:pPr>
              <w:pStyle w:val="Body"/>
              <w:spacing w:after="0"/>
              <w:jc w:val="both"/>
              <w:rPr>
                <w:rFonts w:ascii="Arial MT Bold" w:hAnsi="Arial MT Bold" w:cs="Arial MT Bold"/>
                <w:bCs/>
                <w:color w:val="auto"/>
                <w:spacing w:val="-8"/>
                <w:sz w:val="22"/>
                <w:szCs w:val="22"/>
                <w:lang w:val="en-GB"/>
              </w:rPr>
            </w:pPr>
          </w:p>
        </w:tc>
      </w:tr>
      <w:tr w:rsidR="00E847DA" w14:paraId="068B5ECC" w14:textId="77777777" w:rsidTr="74359578">
        <w:tc>
          <w:tcPr>
            <w:tcW w:w="6374" w:type="dxa"/>
          </w:tcPr>
          <w:p w14:paraId="28316F91" w14:textId="18373794" w:rsidR="00E847DA" w:rsidRDefault="00E847DA"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Ability to work and plan independently</w:t>
            </w:r>
          </w:p>
        </w:tc>
        <w:tc>
          <w:tcPr>
            <w:tcW w:w="1418" w:type="dxa"/>
          </w:tcPr>
          <w:p w14:paraId="0B91E545" w14:textId="3AA9AF5A" w:rsidR="00E847DA" w:rsidRDefault="00E847DA" w:rsidP="776D0D61">
            <w:pPr>
              <w:pStyle w:val="Body"/>
              <w:spacing w:after="0"/>
              <w:jc w:val="both"/>
              <w:rPr>
                <w:rFonts w:ascii="Arial MT Bold" w:hAnsi="Arial MT Bold" w:cs="Arial MT Bold"/>
                <w:color w:val="auto"/>
                <w:spacing w:val="-8"/>
                <w:sz w:val="22"/>
                <w:szCs w:val="22"/>
                <w:lang w:val="en-GB"/>
              </w:rPr>
            </w:pPr>
          </w:p>
        </w:tc>
        <w:tc>
          <w:tcPr>
            <w:tcW w:w="1276" w:type="dxa"/>
          </w:tcPr>
          <w:p w14:paraId="77154880" w14:textId="0BE2CAEB" w:rsidR="00E847DA" w:rsidRDefault="002B1FC4"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E847DA" w14:paraId="18923E89" w14:textId="77777777" w:rsidTr="74359578">
        <w:tc>
          <w:tcPr>
            <w:tcW w:w="6374" w:type="dxa"/>
          </w:tcPr>
          <w:p w14:paraId="38300360" w14:textId="25111D4F" w:rsidR="00E847DA" w:rsidRDefault="00E847DA"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Ability to deliver high quality customer/supporter care</w:t>
            </w:r>
          </w:p>
        </w:tc>
        <w:tc>
          <w:tcPr>
            <w:tcW w:w="1418" w:type="dxa"/>
          </w:tcPr>
          <w:p w14:paraId="24FE44A8" w14:textId="56135A5F" w:rsidR="00E847DA" w:rsidRDefault="00E847DA" w:rsidP="00337379">
            <w:pPr>
              <w:pStyle w:val="Body"/>
              <w:spacing w:after="0"/>
              <w:jc w:val="both"/>
              <w:rPr>
                <w:rFonts w:ascii="Arial MT Bold" w:hAnsi="Arial MT Bold" w:cs="Arial MT Bold"/>
                <w:bCs/>
                <w:color w:val="auto"/>
                <w:spacing w:val="-8"/>
                <w:sz w:val="22"/>
                <w:szCs w:val="22"/>
                <w:lang w:val="en-GB"/>
              </w:rPr>
            </w:pPr>
          </w:p>
        </w:tc>
        <w:tc>
          <w:tcPr>
            <w:tcW w:w="1276" w:type="dxa"/>
          </w:tcPr>
          <w:p w14:paraId="499C9F26" w14:textId="4E39C9B1" w:rsidR="00E847DA" w:rsidRDefault="00BF7859" w:rsidP="00337379">
            <w:pPr>
              <w:pStyle w:val="Body"/>
              <w:spacing w:after="0"/>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r>
      <w:tr w:rsidR="00455C2E" w14:paraId="581233CA" w14:textId="77777777" w:rsidTr="74359578">
        <w:tc>
          <w:tcPr>
            <w:tcW w:w="6374" w:type="dxa"/>
            <w:shd w:val="clear" w:color="auto" w:fill="E7E6E6" w:themeFill="background2"/>
          </w:tcPr>
          <w:p w14:paraId="32E19FB8" w14:textId="2920F5CC" w:rsidR="00455C2E" w:rsidRPr="00455C2E" w:rsidRDefault="00B46AFF" w:rsidP="00337379">
            <w:pPr>
              <w:pStyle w:val="Body"/>
              <w:spacing w:after="0"/>
              <w:jc w:val="both"/>
              <w:rPr>
                <w:rFonts w:ascii="Arial MT Bold" w:hAnsi="Arial MT Bold" w:cs="Arial MT Bold"/>
                <w:b/>
                <w:bCs/>
                <w:color w:val="auto"/>
                <w:spacing w:val="-8"/>
                <w:sz w:val="22"/>
                <w:szCs w:val="22"/>
                <w:lang w:val="en-GB"/>
              </w:rPr>
            </w:pPr>
            <w:r>
              <w:rPr>
                <w:rFonts w:ascii="Arial MT Bold" w:hAnsi="Arial MT Bold" w:cs="Arial MT Bold"/>
                <w:b/>
                <w:bCs/>
                <w:color w:val="auto"/>
                <w:spacing w:val="-8"/>
                <w:sz w:val="22"/>
                <w:szCs w:val="22"/>
                <w:lang w:val="en-GB"/>
              </w:rPr>
              <w:t>Specific k</w:t>
            </w:r>
            <w:r w:rsidR="00455C2E" w:rsidRPr="00455C2E">
              <w:rPr>
                <w:rFonts w:ascii="Arial MT Bold" w:hAnsi="Arial MT Bold" w:cs="Arial MT Bold"/>
                <w:b/>
                <w:bCs/>
                <w:color w:val="auto"/>
                <w:spacing w:val="-8"/>
                <w:sz w:val="22"/>
                <w:szCs w:val="22"/>
                <w:lang w:val="en-GB"/>
              </w:rPr>
              <w:t>nowledge</w:t>
            </w:r>
            <w:r>
              <w:rPr>
                <w:rFonts w:ascii="Arial MT Bold" w:hAnsi="Arial MT Bold" w:cs="Arial MT Bold"/>
                <w:b/>
                <w:bCs/>
                <w:color w:val="auto"/>
                <w:spacing w:val="-8"/>
                <w:sz w:val="22"/>
                <w:szCs w:val="22"/>
                <w:lang w:val="en-GB"/>
              </w:rPr>
              <w:t xml:space="preserve"> required</w:t>
            </w:r>
          </w:p>
        </w:tc>
        <w:tc>
          <w:tcPr>
            <w:tcW w:w="1418" w:type="dxa"/>
            <w:shd w:val="clear" w:color="auto" w:fill="E7E6E6" w:themeFill="background2"/>
          </w:tcPr>
          <w:p w14:paraId="14B9292B"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455C2E" w14:paraId="0E8492E7" w14:textId="77777777" w:rsidTr="74359578">
        <w:trPr>
          <w:trHeight w:val="341"/>
        </w:trPr>
        <w:tc>
          <w:tcPr>
            <w:tcW w:w="6374" w:type="dxa"/>
            <w:shd w:val="clear" w:color="auto" w:fill="auto"/>
          </w:tcPr>
          <w:p w14:paraId="4D59A060" w14:textId="2A1D35EE" w:rsidR="00455C2E" w:rsidRPr="00455C2E" w:rsidRDefault="008C7FA4" w:rsidP="00337379">
            <w:pPr>
              <w:pStyle w:val="Body"/>
              <w:spacing w:after="0" w:line="240" w:lineRule="auto"/>
              <w:jc w:val="both"/>
              <w:rPr>
                <w:rFonts w:ascii="Arial MT Bold" w:hAnsi="Arial MT Bold" w:cs="Arial MT Bold"/>
                <w:bCs/>
                <w:color w:val="auto"/>
                <w:spacing w:val="-8"/>
                <w:sz w:val="22"/>
                <w:szCs w:val="22"/>
                <w:lang w:val="en-GB"/>
              </w:rPr>
            </w:pPr>
            <w:r>
              <w:rPr>
                <w:rFonts w:ascii="Arial MT Bold" w:hAnsi="Arial MT Bold" w:cs="Arial MT Bold"/>
                <w:bCs/>
                <w:color w:val="auto"/>
                <w:spacing w:val="-8"/>
                <w:sz w:val="22"/>
                <w:szCs w:val="22"/>
                <w:lang w:val="en-GB"/>
              </w:rPr>
              <w:t>Understanding of GDPR legislations</w:t>
            </w:r>
            <w:r w:rsidR="00481D64">
              <w:rPr>
                <w:rFonts w:ascii="Arial MT Bold" w:hAnsi="Arial MT Bold" w:cs="Arial MT Bold"/>
                <w:bCs/>
                <w:color w:val="auto"/>
                <w:spacing w:val="-8"/>
                <w:sz w:val="22"/>
                <w:szCs w:val="22"/>
                <w:lang w:val="en-GB"/>
              </w:rPr>
              <w:t xml:space="preserve"> and Fundraising Regulations</w:t>
            </w:r>
            <w:r>
              <w:rPr>
                <w:rFonts w:ascii="Arial MT Bold" w:hAnsi="Arial MT Bold" w:cs="Arial MT Bold"/>
                <w:bCs/>
                <w:color w:val="auto"/>
                <w:spacing w:val="-8"/>
                <w:sz w:val="22"/>
                <w:szCs w:val="22"/>
                <w:lang w:val="en-GB"/>
              </w:rPr>
              <w:t>, especially in relation to how personal data can be stored and used</w:t>
            </w:r>
          </w:p>
        </w:tc>
        <w:tc>
          <w:tcPr>
            <w:tcW w:w="1418" w:type="dxa"/>
          </w:tcPr>
          <w:p w14:paraId="026A7478" w14:textId="5256CB45" w:rsidR="00455C2E" w:rsidRPr="004F29A8" w:rsidRDefault="00455C2E" w:rsidP="00337379">
            <w:pPr>
              <w:pStyle w:val="Body"/>
              <w:spacing w:after="0" w:line="240" w:lineRule="auto"/>
              <w:jc w:val="both"/>
              <w:rPr>
                <w:rFonts w:ascii="Arial MT Bold" w:hAnsi="Arial MT Bold" w:cs="Arial MT Bold"/>
                <w:bCs/>
                <w:noProof/>
                <w:color w:val="auto"/>
                <w:spacing w:val="-8"/>
                <w:sz w:val="22"/>
                <w:szCs w:val="22"/>
                <w:lang w:val="en-GB" w:eastAsia="en-GB"/>
              </w:rPr>
            </w:pPr>
          </w:p>
        </w:tc>
        <w:tc>
          <w:tcPr>
            <w:tcW w:w="1276" w:type="dxa"/>
          </w:tcPr>
          <w:p w14:paraId="4902E128" w14:textId="4F0B4877" w:rsidR="00455C2E" w:rsidRPr="004F29A8" w:rsidRDefault="00BF7859" w:rsidP="00337379">
            <w:pPr>
              <w:pStyle w:val="Body"/>
              <w:spacing w:after="0" w:line="240" w:lineRule="auto"/>
              <w:jc w:val="both"/>
              <w:rPr>
                <w:rFonts w:ascii="Arial MT Bold" w:hAnsi="Arial MT Bold" w:cs="Arial MT Bold"/>
                <w:bCs/>
                <w:noProof/>
                <w:color w:val="auto"/>
                <w:spacing w:val="-8"/>
                <w:sz w:val="22"/>
                <w:szCs w:val="22"/>
                <w:lang w:val="en-GB" w:eastAsia="en-GB"/>
              </w:rPr>
            </w:pPr>
            <w:r>
              <w:rPr>
                <w:rFonts w:ascii="Wingdings" w:eastAsia="Wingdings" w:hAnsi="Wingdings" w:cs="Wingdings"/>
                <w:bCs/>
                <w:color w:val="auto"/>
                <w:spacing w:val="-8"/>
                <w:sz w:val="22"/>
                <w:szCs w:val="22"/>
                <w:lang w:val="en-GB"/>
              </w:rPr>
              <w:t>ü</w:t>
            </w:r>
          </w:p>
        </w:tc>
      </w:tr>
      <w:tr w:rsidR="009921C3" w14:paraId="6D6E48DA" w14:textId="77777777" w:rsidTr="74359578">
        <w:trPr>
          <w:trHeight w:val="341"/>
        </w:trPr>
        <w:tc>
          <w:tcPr>
            <w:tcW w:w="6374" w:type="dxa"/>
            <w:shd w:val="clear" w:color="auto" w:fill="auto"/>
          </w:tcPr>
          <w:p w14:paraId="6FDDD477" w14:textId="134BCBBC" w:rsidR="009921C3" w:rsidRDefault="1AB749D4" w:rsidP="51D02C60">
            <w:pPr>
              <w:pStyle w:val="Body"/>
              <w:spacing w:after="0" w:line="240" w:lineRule="auto"/>
              <w:jc w:val="both"/>
              <w:rPr>
                <w:rFonts w:ascii="Arial MT Bold" w:hAnsi="Arial MT Bold" w:cs="Arial MT Bold"/>
                <w:color w:val="auto"/>
                <w:spacing w:val="-8"/>
                <w:sz w:val="22"/>
                <w:szCs w:val="22"/>
                <w:lang w:val="en-GB"/>
              </w:rPr>
            </w:pPr>
            <w:r w:rsidRPr="4EFB4F0F">
              <w:rPr>
                <w:rFonts w:ascii="Arial MT Bold" w:hAnsi="Arial MT Bold" w:cs="Arial MT Bold"/>
                <w:color w:val="auto"/>
                <w:sz w:val="22"/>
                <w:szCs w:val="22"/>
                <w:lang w:val="en-GB"/>
              </w:rPr>
              <w:t>Understanding of Sustrans vision and mission or keen interest to learn</w:t>
            </w:r>
          </w:p>
        </w:tc>
        <w:tc>
          <w:tcPr>
            <w:tcW w:w="1418" w:type="dxa"/>
          </w:tcPr>
          <w:p w14:paraId="2C2CC01C" w14:textId="17460F33" w:rsidR="009921C3" w:rsidRDefault="00481D64" w:rsidP="00337379">
            <w:pPr>
              <w:pStyle w:val="Body"/>
              <w:spacing w:after="0" w:line="240" w:lineRule="auto"/>
              <w:jc w:val="both"/>
              <w:rPr>
                <w:rFonts w:ascii="Arial MT Bold" w:hAnsi="Arial MT Bold" w:cs="Arial MT Bold"/>
                <w:bCs/>
                <w:color w:val="auto"/>
                <w:spacing w:val="-8"/>
                <w:sz w:val="22"/>
                <w:szCs w:val="22"/>
                <w:lang w:val="en-GB"/>
              </w:rPr>
            </w:pPr>
            <w:r>
              <w:rPr>
                <w:rFonts w:ascii="Wingdings" w:eastAsia="Wingdings" w:hAnsi="Wingdings" w:cs="Wingdings"/>
                <w:bCs/>
                <w:color w:val="auto"/>
                <w:spacing w:val="-8"/>
                <w:sz w:val="22"/>
                <w:szCs w:val="22"/>
                <w:lang w:val="en-GB"/>
              </w:rPr>
              <w:t>ü</w:t>
            </w:r>
          </w:p>
        </w:tc>
        <w:tc>
          <w:tcPr>
            <w:tcW w:w="1276" w:type="dxa"/>
          </w:tcPr>
          <w:p w14:paraId="4BD2B4C8" w14:textId="77777777" w:rsidR="009921C3" w:rsidRDefault="009921C3" w:rsidP="00337379">
            <w:pPr>
              <w:pStyle w:val="Body"/>
              <w:spacing w:after="0" w:line="240" w:lineRule="auto"/>
              <w:jc w:val="both"/>
              <w:rPr>
                <w:rFonts w:ascii="Arial MT Bold" w:hAnsi="Arial MT Bold" w:cs="Arial MT Bold"/>
                <w:bCs/>
                <w:color w:val="auto"/>
                <w:spacing w:val="-8"/>
                <w:sz w:val="22"/>
                <w:szCs w:val="22"/>
                <w:lang w:val="en-GB"/>
              </w:rPr>
            </w:pPr>
          </w:p>
        </w:tc>
      </w:tr>
    </w:tbl>
    <w:p w14:paraId="322EF60F" w14:textId="77777777" w:rsidR="00314F75" w:rsidRDefault="00314F75" w:rsidP="00337379">
      <w:pPr>
        <w:jc w:val="both"/>
        <w:rPr>
          <w:rFonts w:ascii="Arial MT Bold" w:hAnsi="Arial MT Bold" w:cs="Arial MT Bold"/>
          <w:bCs/>
          <w:spacing w:val="-8"/>
          <w:u w:color="000000"/>
          <w:lang w:eastAsia="ja-JP"/>
        </w:rPr>
      </w:pPr>
    </w:p>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0E8575A5" w14:textId="49C4D287" w:rsidR="00314F75" w:rsidRDefault="003C5932" w:rsidP="00F847F1">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lastRenderedPageBreak/>
        <w:t>If w</w:t>
      </w:r>
      <w:r w:rsidR="004F0123" w:rsidRPr="004F0123">
        <w:rPr>
          <w:rFonts w:ascii="Arial MT Bold" w:hAnsi="Arial MT Bold" w:cs="Arial MT Bold"/>
          <w:bCs/>
          <w:spacing w:val="-8"/>
          <w:u w:color="000000"/>
          <w:lang w:eastAsia="ja-JP"/>
        </w:rPr>
        <w:t xml:space="preserve">e need to amend this document in the </w:t>
      </w:r>
      <w:proofErr w:type="gramStart"/>
      <w:r w:rsidR="004F0123" w:rsidRPr="004F0123">
        <w:rPr>
          <w:rFonts w:ascii="Arial MT Bold" w:hAnsi="Arial MT Bold" w:cs="Arial MT Bold"/>
          <w:bCs/>
          <w:spacing w:val="-8"/>
          <w:u w:color="000000"/>
          <w:lang w:eastAsia="ja-JP"/>
        </w:rPr>
        <w:t>future</w:t>
      </w:r>
      <w:proofErr w:type="gramEnd"/>
      <w:r w:rsidR="004F0123" w:rsidRPr="004F0123">
        <w:rPr>
          <w:rFonts w:ascii="Arial MT Bold" w:hAnsi="Arial MT Bold" w:cs="Arial MT Bold"/>
          <w:bCs/>
          <w:spacing w:val="-8"/>
          <w:u w:color="000000"/>
          <w:lang w:eastAsia="ja-JP"/>
        </w:rPr>
        <w:t xml:space="preserv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79A66A1A" w14:textId="77777777" w:rsidR="00F847F1" w:rsidRPr="00F847F1" w:rsidRDefault="00F847F1" w:rsidP="00F847F1">
      <w:pPr>
        <w:jc w:val="both"/>
        <w:rPr>
          <w:rFonts w:ascii="Arial MT Bold" w:hAnsi="Arial MT Bold" w:cs="Arial MT Bold"/>
          <w:bCs/>
          <w:spacing w:val="-8"/>
          <w:u w:color="000000"/>
          <w:lang w:eastAsia="ja-JP"/>
        </w:rPr>
      </w:pPr>
    </w:p>
    <w:p w14:paraId="3A224FE3" w14:textId="1C2F1EB3" w:rsidR="00125647"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Including everyone</w:t>
      </w:r>
    </w:p>
    <w:p w14:paraId="134D34F9" w14:textId="29C87AEB"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Having the courage to question</w:t>
      </w:r>
    </w:p>
    <w:p w14:paraId="13F5E6F6" w14:textId="4E53C59C"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Acting local, thinking big</w:t>
      </w:r>
    </w:p>
    <w:p w14:paraId="5BAA2F2D" w14:textId="0FD36448" w:rsidR="00314F75" w:rsidRPr="00314F75"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Getting things done, together</w:t>
      </w:r>
    </w:p>
    <w:p w14:paraId="0AAAC4C6" w14:textId="35C06AF3" w:rsidR="00314F75" w:rsidRPr="0025443F" w:rsidRDefault="00314F75" w:rsidP="00337379">
      <w:pPr>
        <w:pStyle w:val="ListParagraph"/>
        <w:numPr>
          <w:ilvl w:val="0"/>
          <w:numId w:val="7"/>
        </w:numPr>
        <w:ind w:left="360"/>
        <w:jc w:val="both"/>
        <w:rPr>
          <w:rFonts w:ascii="Arial MT Bold" w:hAnsi="Arial MT Bold" w:cs="Arial MT Bold"/>
          <w:bCs/>
          <w:spacing w:val="-8"/>
          <w:u w:color="000000"/>
          <w:lang w:eastAsia="ja-JP"/>
        </w:rPr>
      </w:pPr>
      <w:r w:rsidRPr="00314F75">
        <w:rPr>
          <w:rFonts w:ascii="Arial MT Bold" w:hAnsi="Arial MT Bold" w:cs="Arial MT Bold"/>
          <w:bCs/>
          <w:spacing w:val="-8"/>
          <w:u w:color="000000"/>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has</w:t>
      </w:r>
      <w:r w:rsidR="00D35474" w:rsidRPr="0096049A">
        <w:rPr>
          <w:rFonts w:ascii="Arial MT Bold" w:hAnsi="Arial MT Bold" w:cs="Arial MT Bold"/>
          <w:bCs/>
          <w:spacing w:val="-8"/>
          <w:u w:color="000000"/>
          <w:lang w:eastAsia="ja-JP"/>
        </w:rPr>
        <w:t xml:space="preserve"> clear health and safety </w:t>
      </w:r>
      <w:proofErr w:type="gramStart"/>
      <w:r w:rsidR="00D35474" w:rsidRPr="0096049A">
        <w:rPr>
          <w:rFonts w:ascii="Arial MT Bold" w:hAnsi="Arial MT Bold" w:cs="Arial MT Bold"/>
          <w:bCs/>
          <w:spacing w:val="-8"/>
          <w:u w:color="000000"/>
          <w:lang w:eastAsia="ja-JP"/>
        </w:rPr>
        <w:t>policies</w:t>
      </w:r>
      <w:proofErr w:type="gramEnd"/>
      <w:r w:rsidR="00D35474" w:rsidRPr="0096049A">
        <w:rPr>
          <w:rFonts w:ascii="Arial MT Bold" w:hAnsi="Arial MT Bold" w:cs="Arial MT Bold"/>
          <w:bCs/>
          <w:spacing w:val="-8"/>
          <w:u w:color="000000"/>
          <w:lang w:eastAsia="ja-JP"/>
        </w:rPr>
        <w:t xml:space="preserve"> and it is essential that all our </w:t>
      </w:r>
      <w:r>
        <w:rPr>
          <w:rFonts w:ascii="Arial MT Bold" w:hAnsi="Arial MT Bold" w:cs="Arial MT Bold"/>
          <w:bCs/>
          <w:spacing w:val="-8"/>
          <w:u w:color="000000"/>
          <w:lang w:eastAsia="ja-JP"/>
        </w:rPr>
        <w:t xml:space="preserve">colleagues </w:t>
      </w:r>
      <w:r w:rsidR="00D35474" w:rsidRPr="0096049A">
        <w:rPr>
          <w:rFonts w:ascii="Arial MT Bold" w:hAnsi="Arial MT Bold" w:cs="Arial MT Bold"/>
          <w:bCs/>
          <w:spacing w:val="-8"/>
          <w:u w:color="000000"/>
          <w:lang w:eastAsia="ja-JP"/>
        </w:rPr>
        <w:t xml:space="preserve">follow these. Very often our teams come into contact with young people through schools work or community </w:t>
      </w:r>
      <w:proofErr w:type="gramStart"/>
      <w:r w:rsidR="00D35474" w:rsidRPr="0096049A">
        <w:rPr>
          <w:rFonts w:ascii="Arial MT Bold" w:hAnsi="Arial MT Bold" w:cs="Arial MT Bold"/>
          <w:bCs/>
          <w:spacing w:val="-8"/>
          <w:u w:color="000000"/>
          <w:lang w:eastAsia="ja-JP"/>
        </w:rPr>
        <w:t>engagement</w:t>
      </w:r>
      <w:proofErr w:type="gramEnd"/>
      <w:r w:rsidR="00D35474" w:rsidRPr="0096049A">
        <w:rPr>
          <w:rFonts w:ascii="Arial MT Bold" w:hAnsi="Arial MT Bold" w:cs="Arial MT Bold"/>
          <w:bCs/>
          <w:spacing w:val="-8"/>
          <w:u w:color="000000"/>
          <w:lang w:eastAsia="ja-JP"/>
        </w:rPr>
        <w:t xml:space="preserve">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00337379">
      <w:pPr>
        <w:pStyle w:val="ListParagraph"/>
        <w:numPr>
          <w:ilvl w:val="0"/>
          <w:numId w:val="7"/>
        </w:numPr>
        <w:ind w:left="360"/>
        <w:jc w:val="both"/>
        <w:rPr>
          <w:rFonts w:ascii="Arial MT Bold" w:hAnsi="Arial MT Bold" w:cs="Arial MT Bold"/>
          <w:bCs/>
          <w:spacing w:val="-8"/>
          <w:u w:color="000000"/>
          <w:lang w:eastAsia="ja-JP"/>
        </w:rPr>
      </w:pPr>
      <w:r w:rsidRPr="0096049A">
        <w:rPr>
          <w:rFonts w:ascii="Arial MT Bold" w:hAnsi="Arial MT Bold" w:cs="Arial MT Bold"/>
          <w:bCs/>
          <w:spacing w:val="-8"/>
          <w:u w:color="000000"/>
          <w:lang w:eastAsia="ja-JP"/>
        </w:rPr>
        <w:t xml:space="preserve">One of our key strategic goals is to be a charity “for everyone”, building a more diverse and inclusive Sustrans. We recognise there is much more we can do to bring together diverse life experiences and voices to enable us to more fully understand, access and represent the communities we work in.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Sustrans a</w:t>
      </w:r>
      <w:r w:rsidR="00961FB7" w:rsidRPr="0096049A">
        <w:rPr>
          <w:rFonts w:ascii="Arial MT Bold" w:hAnsi="Arial MT Bold" w:cs="Arial MT Bold"/>
          <w:bCs/>
          <w:spacing w:val="-8"/>
          <w:u w:color="000000"/>
          <w:lang w:eastAsia="ja-JP"/>
        </w:rPr>
        <w:t>sk</w:t>
      </w:r>
      <w:r>
        <w:rPr>
          <w:rFonts w:ascii="Arial MT Bold" w:hAnsi="Arial MT Bold" w:cs="Arial MT Bold"/>
          <w:bCs/>
          <w:spacing w:val="-8"/>
          <w:u w:color="000000"/>
          <w:lang w:eastAsia="ja-JP"/>
        </w:rPr>
        <w:t>s</w:t>
      </w:r>
      <w:r w:rsidR="00961FB7" w:rsidRPr="0096049A">
        <w:rPr>
          <w:rFonts w:ascii="Arial MT Bold" w:hAnsi="Arial MT Bold" w:cs="Arial MT Bold"/>
          <w:bCs/>
          <w:spacing w:val="-8"/>
          <w:u w:color="000000"/>
          <w:lang w:eastAsia="ja-JP"/>
        </w:rPr>
        <w:t xml:space="preserve"> that all our employees develop their skills, knowledge and experience through training and per</w:t>
      </w:r>
      <w:r w:rsidR="003134B7">
        <w:rPr>
          <w:rFonts w:ascii="Arial MT Bold" w:hAnsi="Arial MT Bold" w:cs="Arial MT Bold"/>
          <w:bCs/>
          <w:spacing w:val="-8"/>
          <w:u w:color="000000"/>
          <w:lang w:eastAsia="ja-JP"/>
        </w:rPr>
        <w:t>sonal development activities. Sustrans</w:t>
      </w:r>
      <w:r w:rsidR="00961FB7" w:rsidRPr="0096049A">
        <w:rPr>
          <w:rFonts w:ascii="Arial MT Bold" w:hAnsi="Arial MT Bold" w:cs="Arial MT Bold"/>
          <w:bCs/>
          <w:spacing w:val="-8"/>
          <w:u w:color="000000"/>
          <w:lang w:eastAsia="ja-JP"/>
        </w:rPr>
        <w:t xml:space="preserve"> will support you with clear objectives and a supportive management culture - our teams tell us that one </w:t>
      </w:r>
      <w:r w:rsidR="00B1078A">
        <w:rPr>
          <w:rFonts w:ascii="Arial MT Bold" w:hAnsi="Arial MT Bold" w:cs="Arial MT Bold"/>
          <w:bCs/>
          <w:spacing w:val="-8"/>
          <w:u w:color="000000"/>
          <w:lang w:eastAsia="ja-JP"/>
        </w:rPr>
        <w:t xml:space="preserve">of </w:t>
      </w:r>
      <w:r w:rsidR="00961FB7" w:rsidRPr="0096049A">
        <w:rPr>
          <w:rFonts w:ascii="Arial MT Bold" w:hAnsi="Arial MT Bold" w:cs="Arial MT Bold"/>
          <w:bCs/>
          <w:spacing w:val="-8"/>
          <w:u w:color="000000"/>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It is very important that our colleagues are</w:t>
      </w:r>
      <w:r w:rsidR="00731AC9">
        <w:rPr>
          <w:rFonts w:ascii="Arial MT Bold" w:hAnsi="Arial MT Bold" w:cs="Arial MT Bold"/>
          <w:bCs/>
          <w:spacing w:val="-8"/>
          <w:u w:color="000000"/>
          <w:lang w:eastAsia="ja-JP"/>
        </w:rPr>
        <w:t xml:space="preserve"> happy and able to work with IT systems - </w:t>
      </w:r>
      <w:r>
        <w:rPr>
          <w:rFonts w:ascii="Arial MT Bold" w:hAnsi="Arial MT Bold" w:cs="Arial MT Bold"/>
          <w:bCs/>
          <w:spacing w:val="-8"/>
          <w:u w:color="000000"/>
          <w:lang w:eastAsia="ja-JP"/>
        </w:rPr>
        <w:t xml:space="preserve">we use </w:t>
      </w:r>
      <w:r w:rsidR="003618BE">
        <w:rPr>
          <w:rFonts w:ascii="Arial MT Bold" w:hAnsi="Arial MT Bold" w:cs="Arial MT Bold"/>
          <w:bCs/>
          <w:spacing w:val="-8"/>
          <w:u w:color="000000"/>
          <w:lang w:eastAsia="ja-JP"/>
        </w:rPr>
        <w:t xml:space="preserve">Microsoft programmes and other </w:t>
      </w:r>
      <w:r>
        <w:rPr>
          <w:rFonts w:ascii="Arial MT Bold" w:hAnsi="Arial MT Bold" w:cs="Arial MT Bold"/>
          <w:bCs/>
          <w:spacing w:val="-8"/>
          <w:u w:color="000000"/>
          <w:lang w:eastAsia="ja-JP"/>
        </w:rPr>
        <w:t>databases every day</w:t>
      </w:r>
      <w:r w:rsidR="00D35474">
        <w:rPr>
          <w:rFonts w:ascii="Arial MT Bold" w:hAnsi="Arial MT Bold" w:cs="Arial MT Bold"/>
          <w:bCs/>
          <w:spacing w:val="-8"/>
          <w:u w:color="000000"/>
          <w:lang w:eastAsia="ja-JP"/>
        </w:rPr>
        <w:t xml:space="preserve"> (we will train you on our bespoke systems)</w:t>
      </w:r>
      <w:r>
        <w:rPr>
          <w:rFonts w:ascii="Arial MT Bold" w:hAnsi="Arial MT Bold" w:cs="Arial MT Bold"/>
          <w:bCs/>
          <w:spacing w:val="-8"/>
          <w:u w:color="000000"/>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It is </w:t>
      </w:r>
      <w:r w:rsidR="00B1078A">
        <w:rPr>
          <w:rFonts w:ascii="Arial MT Bold" w:hAnsi="Arial MT Bold" w:cs="Arial MT Bold"/>
          <w:bCs/>
          <w:spacing w:val="-8"/>
          <w:u w:color="000000"/>
          <w:lang w:eastAsia="ja-JP"/>
        </w:rPr>
        <w:t xml:space="preserve">also </w:t>
      </w:r>
      <w:r>
        <w:rPr>
          <w:rFonts w:ascii="Arial MT Bold" w:hAnsi="Arial MT Bold" w:cs="Arial MT Bold"/>
          <w:bCs/>
          <w:spacing w:val="-8"/>
          <w:u w:color="000000"/>
          <w:lang w:eastAsia="ja-JP"/>
        </w:rPr>
        <w:t>important that everyone at Sustrans s</w:t>
      </w:r>
      <w:r w:rsidR="001449D9">
        <w:rPr>
          <w:rFonts w:ascii="Arial MT Bold" w:hAnsi="Arial MT Bold" w:cs="Arial MT Bold"/>
          <w:bCs/>
          <w:spacing w:val="-8"/>
          <w:u w:color="000000"/>
          <w:lang w:eastAsia="ja-JP"/>
        </w:rPr>
        <w:t>upport</w:t>
      </w:r>
      <w:r>
        <w:rPr>
          <w:rFonts w:ascii="Arial MT Bold" w:hAnsi="Arial MT Bold" w:cs="Arial MT Bold"/>
          <w:bCs/>
          <w:spacing w:val="-8"/>
          <w:u w:color="000000"/>
          <w:lang w:eastAsia="ja-JP"/>
        </w:rPr>
        <w:t xml:space="preserve">s and </w:t>
      </w:r>
      <w:r w:rsidR="006542B0">
        <w:rPr>
          <w:rFonts w:ascii="Arial MT Bold" w:hAnsi="Arial MT Bold" w:cs="Arial MT Bold"/>
          <w:bCs/>
          <w:spacing w:val="-8"/>
          <w:u w:color="000000"/>
          <w:lang w:eastAsia="ja-JP"/>
        </w:rPr>
        <w:t>follows</w:t>
      </w:r>
      <w:r w:rsidR="001449D9">
        <w:rPr>
          <w:rFonts w:ascii="Arial MT Bold" w:hAnsi="Arial MT Bold" w:cs="Arial MT Bold"/>
          <w:bCs/>
          <w:spacing w:val="-8"/>
          <w:u w:color="000000"/>
          <w:lang w:eastAsia="ja-JP"/>
        </w:rPr>
        <w:t xml:space="preserve"> with the charity’s guidance on branding</w:t>
      </w:r>
      <w:r w:rsidR="00731AC9">
        <w:rPr>
          <w:rFonts w:ascii="Arial MT Bold" w:hAnsi="Arial MT Bold" w:cs="Arial MT Bold"/>
          <w:bCs/>
          <w:spacing w:val="-8"/>
          <w:u w:color="000000"/>
          <w:lang w:eastAsia="ja-JP"/>
        </w:rPr>
        <w:t>/</w:t>
      </w:r>
      <w:r w:rsidR="001449D9">
        <w:rPr>
          <w:rFonts w:ascii="Arial MT Bold" w:hAnsi="Arial MT Bold" w:cs="Arial MT Bold"/>
          <w:bCs/>
          <w:spacing w:val="-8"/>
          <w:u w:color="000000"/>
          <w:lang w:eastAsia="ja-JP"/>
        </w:rPr>
        <w:t>key messages and contribute</w:t>
      </w:r>
      <w:r>
        <w:rPr>
          <w:rFonts w:ascii="Arial MT Bold" w:hAnsi="Arial MT Bold" w:cs="Arial MT Bold"/>
          <w:bCs/>
          <w:spacing w:val="-8"/>
          <w:u w:color="000000"/>
          <w:lang w:eastAsia="ja-JP"/>
        </w:rPr>
        <w:t>s</w:t>
      </w:r>
      <w:r w:rsidR="001449D9">
        <w:rPr>
          <w:rFonts w:ascii="Arial MT Bold" w:hAnsi="Arial MT Bold" w:cs="Arial MT Bold"/>
          <w:bCs/>
          <w:spacing w:val="-8"/>
          <w:u w:color="000000"/>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00337379">
      <w:pPr>
        <w:pStyle w:val="ListParagraph"/>
        <w:numPr>
          <w:ilvl w:val="0"/>
          <w:numId w:val="7"/>
        </w:numPr>
        <w:ind w:left="360"/>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 xml:space="preserve">Everyone at Sustrans is </w:t>
      </w:r>
      <w:r w:rsidR="00746507">
        <w:rPr>
          <w:rFonts w:ascii="Arial MT Bold" w:hAnsi="Arial MT Bold" w:cs="Arial MT Bold"/>
          <w:bCs/>
          <w:spacing w:val="-8"/>
          <w:u w:color="000000"/>
          <w:lang w:eastAsia="ja-JP"/>
        </w:rPr>
        <w:t xml:space="preserve">required to </w:t>
      </w:r>
      <w:r w:rsidR="002E132D">
        <w:rPr>
          <w:rFonts w:ascii="Arial MT Bold" w:hAnsi="Arial MT Bold" w:cs="Arial MT Bold"/>
          <w:bCs/>
          <w:spacing w:val="-8"/>
          <w:u w:color="000000"/>
          <w:lang w:eastAsia="ja-JP"/>
        </w:rPr>
        <w:t xml:space="preserve">work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contracted hours and record </w:t>
      </w:r>
      <w:r>
        <w:rPr>
          <w:rFonts w:ascii="Arial MT Bold" w:hAnsi="Arial MT Bold" w:cs="Arial MT Bold"/>
          <w:bCs/>
          <w:spacing w:val="-8"/>
          <w:u w:color="000000"/>
          <w:lang w:eastAsia="ja-JP"/>
        </w:rPr>
        <w:t xml:space="preserve">their </w:t>
      </w:r>
      <w:r w:rsidR="002E132D">
        <w:rPr>
          <w:rFonts w:ascii="Arial MT Bold" w:hAnsi="Arial MT Bold" w:cs="Arial MT Bold"/>
          <w:bCs/>
          <w:spacing w:val="-8"/>
          <w:u w:color="000000"/>
          <w:lang w:eastAsia="ja-JP"/>
        </w:rPr>
        <w:t xml:space="preserve">time – if </w:t>
      </w:r>
      <w:r w:rsidR="003134B7">
        <w:rPr>
          <w:rFonts w:ascii="Arial MT Bold" w:hAnsi="Arial MT Bold" w:cs="Arial MT Bold"/>
          <w:bCs/>
          <w:spacing w:val="-8"/>
          <w:u w:color="000000"/>
          <w:lang w:eastAsia="ja-JP"/>
        </w:rPr>
        <w:t xml:space="preserve">extra hours are worked then </w:t>
      </w:r>
      <w:r w:rsidR="002E132D">
        <w:rPr>
          <w:rFonts w:ascii="Arial MT Bold" w:hAnsi="Arial MT Bold" w:cs="Arial MT Bold"/>
          <w:bCs/>
          <w:spacing w:val="-8"/>
          <w:u w:color="000000"/>
          <w:lang w:eastAsia="ja-JP"/>
        </w:rPr>
        <w:t xml:space="preserve">we can take </w:t>
      </w:r>
      <w:r w:rsidR="006C7C7D">
        <w:rPr>
          <w:rFonts w:ascii="Arial MT Bold" w:hAnsi="Arial MT Bold" w:cs="Arial MT Bold"/>
          <w:bCs/>
          <w:spacing w:val="-8"/>
          <w:u w:color="000000"/>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00337379">
      <w:pPr>
        <w:pStyle w:val="ListParagraph"/>
        <w:numPr>
          <w:ilvl w:val="0"/>
          <w:numId w:val="7"/>
        </w:numPr>
        <w:ind w:left="360"/>
        <w:jc w:val="both"/>
        <w:rPr>
          <w:rFonts w:ascii="Arial MT Bold" w:hAnsi="Arial MT Bold" w:cs="Arial MT Bold"/>
          <w:bCs/>
          <w:spacing w:val="-8"/>
          <w:u w:color="000000"/>
          <w:lang w:eastAsia="ja-JP"/>
        </w:rPr>
      </w:pPr>
      <w:r w:rsidRPr="00D35474">
        <w:rPr>
          <w:rFonts w:ascii="Arial MT Bold" w:hAnsi="Arial MT Bold" w:cs="Arial MT Bold"/>
          <w:bCs/>
          <w:spacing w:val="-8"/>
          <w:u w:color="000000"/>
          <w:lang w:eastAsia="ja-JP"/>
        </w:rPr>
        <w:t>We ask that everyone</w:t>
      </w:r>
      <w:r w:rsidR="00B1078A">
        <w:rPr>
          <w:rFonts w:ascii="Arial MT Bold" w:hAnsi="Arial MT Bold" w:cs="Arial MT Bold"/>
          <w:bCs/>
          <w:spacing w:val="-8"/>
          <w:u w:color="000000"/>
          <w:lang w:eastAsia="ja-JP"/>
        </w:rPr>
        <w:t xml:space="preserve"> in Sustrans</w:t>
      </w:r>
      <w:r w:rsidRPr="00D35474">
        <w:rPr>
          <w:rFonts w:ascii="Arial MT Bold" w:hAnsi="Arial MT Bold" w:cs="Arial MT Bold"/>
          <w:bCs/>
          <w:spacing w:val="-8"/>
          <w:u w:color="000000"/>
          <w:lang w:eastAsia="ja-JP"/>
        </w:rPr>
        <w:t xml:space="preserve"> helps us to develop new opportunities for funded work and build</w:t>
      </w:r>
      <w:r w:rsidR="00B1078A">
        <w:rPr>
          <w:rFonts w:ascii="Arial MT Bold" w:hAnsi="Arial MT Bold" w:cs="Arial MT Bold"/>
          <w:bCs/>
          <w:spacing w:val="-8"/>
          <w:u w:color="000000"/>
          <w:lang w:eastAsia="ja-JP"/>
        </w:rPr>
        <w:t>s</w:t>
      </w:r>
      <w:r w:rsidRPr="00D35474">
        <w:rPr>
          <w:rFonts w:ascii="Arial MT Bold" w:hAnsi="Arial MT Bold" w:cs="Arial MT Bold"/>
          <w:bCs/>
          <w:spacing w:val="-8"/>
          <w:u w:color="000000"/>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00337379">
      <w:pPr>
        <w:pStyle w:val="ListParagraph"/>
        <w:numPr>
          <w:ilvl w:val="0"/>
          <w:numId w:val="7"/>
        </w:numPr>
        <w:ind w:left="360"/>
        <w:jc w:val="both"/>
        <w:rPr>
          <w:rFonts w:ascii="Arial MT Bold" w:hAnsi="Arial MT Bold" w:cs="Arial MT Bold"/>
          <w:bCs/>
          <w:i/>
          <w:spacing w:val="-8"/>
          <w:u w:color="000000"/>
          <w:lang w:eastAsia="ja-JP"/>
        </w:rPr>
      </w:pPr>
      <w:r>
        <w:rPr>
          <w:rFonts w:ascii="Arial MT Bold" w:hAnsi="Arial MT Bold" w:cs="Arial MT Bold"/>
          <w:bCs/>
          <w:spacing w:val="-8"/>
          <w:u w:color="000000"/>
          <w:lang w:eastAsia="ja-JP"/>
        </w:rPr>
        <w:t xml:space="preserve">Two of our values are </w:t>
      </w:r>
      <w:r w:rsidRPr="003F7717">
        <w:rPr>
          <w:rFonts w:ascii="Arial MT Bold" w:hAnsi="Arial MT Bold" w:cs="Arial MT Bold"/>
          <w:bCs/>
          <w:i/>
          <w:spacing w:val="-8"/>
          <w:u w:color="000000"/>
          <w:lang w:eastAsia="ja-JP"/>
        </w:rPr>
        <w:t>we get things done, together</w:t>
      </w:r>
      <w:r>
        <w:rPr>
          <w:rFonts w:ascii="Arial MT Bold" w:hAnsi="Arial MT Bold" w:cs="Arial MT Bold"/>
          <w:bCs/>
          <w:spacing w:val="-8"/>
          <w:u w:color="000000"/>
          <w:lang w:eastAsia="ja-JP"/>
        </w:rPr>
        <w:t xml:space="preserve"> and </w:t>
      </w:r>
      <w:r w:rsidRPr="003F7717">
        <w:rPr>
          <w:rFonts w:ascii="Arial MT Bold" w:hAnsi="Arial MT Bold" w:cs="Arial MT Bold"/>
          <w:bCs/>
          <w:i/>
          <w:spacing w:val="-8"/>
          <w:u w:color="000000"/>
          <w:lang w:eastAsia="ja-JP"/>
        </w:rPr>
        <w:t>we’re always learning</w:t>
      </w:r>
      <w:r w:rsidR="00CC6FE4">
        <w:rPr>
          <w:rFonts w:ascii="Arial MT Bold" w:hAnsi="Arial MT Bold" w:cs="Arial MT Bold"/>
          <w:bCs/>
          <w:i/>
          <w:spacing w:val="-8"/>
          <w:u w:color="000000"/>
          <w:lang w:eastAsia="ja-JP"/>
        </w:rPr>
        <w:t xml:space="preserve">. </w:t>
      </w:r>
      <w:r w:rsidR="00CC6FE4">
        <w:rPr>
          <w:rFonts w:ascii="Arial MT Bold" w:hAnsi="Arial MT Bold" w:cs="Arial MT Bold"/>
          <w:bCs/>
          <w:spacing w:val="-8"/>
          <w:u w:color="000000"/>
          <w:lang w:eastAsia="ja-JP"/>
        </w:rPr>
        <w:t xml:space="preserve">Managers often </w:t>
      </w:r>
      <w:r w:rsidR="00B82002">
        <w:rPr>
          <w:rFonts w:ascii="Arial MT Bold" w:hAnsi="Arial MT Bold" w:cs="Arial MT Bold"/>
          <w:bCs/>
          <w:spacing w:val="-8"/>
          <w:u w:color="000000"/>
          <w:lang w:eastAsia="ja-JP"/>
        </w:rPr>
        <w:t>require</w:t>
      </w:r>
      <w:r w:rsidR="00CC6FE4">
        <w:rPr>
          <w:rFonts w:ascii="Arial MT Bold" w:hAnsi="Arial MT Bold" w:cs="Arial MT Bold"/>
          <w:bCs/>
          <w:spacing w:val="-8"/>
          <w:u w:color="000000"/>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03FF6F61"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602D7350" w14:textId="77777777" w:rsidR="003C5932" w:rsidRDefault="003C5932" w:rsidP="00337379">
      <w:pPr>
        <w:jc w:val="both"/>
        <w:rPr>
          <w:rFonts w:ascii="Arial MT Bold" w:hAnsi="Arial MT Bold" w:cs="Arial MT Bold"/>
          <w:bCs/>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7"/>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91A3C" w14:textId="77777777" w:rsidR="000E075F" w:rsidRDefault="000E075F" w:rsidP="006E1298">
      <w:pPr>
        <w:spacing w:after="0" w:line="240" w:lineRule="auto"/>
      </w:pPr>
      <w:r>
        <w:separator/>
      </w:r>
    </w:p>
  </w:endnote>
  <w:endnote w:type="continuationSeparator" w:id="0">
    <w:p w14:paraId="2C90B230" w14:textId="77777777" w:rsidR="000E075F" w:rsidRDefault="000E075F" w:rsidP="006E1298">
      <w:pPr>
        <w:spacing w:after="0" w:line="240" w:lineRule="auto"/>
      </w:pPr>
      <w:r>
        <w:continuationSeparator/>
      </w:r>
    </w:p>
  </w:endnote>
  <w:endnote w:type="continuationNotice" w:id="1">
    <w:p w14:paraId="06D6DB32" w14:textId="77777777" w:rsidR="000E075F" w:rsidRDefault="000E0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Black">
    <w:altName w:val="Arial"/>
    <w:charset w:val="00"/>
    <w:family w:val="auto"/>
    <w:pitch w:val="variable"/>
  </w:font>
  <w:font w:name="Arial MT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55 Roman">
    <w:panose1 w:val="020B0500000000000000"/>
    <w:charset w:val="00"/>
    <w:family w:val="swiss"/>
    <w:pitch w:val="variable"/>
    <w:sig w:usb0="8000002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DCAEC" w14:textId="526AE4BC"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8240"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60D1E">
      <w:rPr>
        <w:rFonts w:cstheme="minorHAnsi"/>
      </w:rPr>
      <w:t>S</w:t>
    </w:r>
    <w:r w:rsidR="00C67D15">
      <w:rPr>
        <w:rFonts w:cstheme="minorHAnsi"/>
      </w:rPr>
      <w:t>US</w:t>
    </w:r>
    <w:r w:rsidR="00B2112D">
      <w:rPr>
        <w:rFonts w:cstheme="minorHAnsi"/>
      </w:rPr>
      <w:t>4343 Supporter Care Officer</w:t>
    </w:r>
    <w: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0BDBE" w14:textId="77777777" w:rsidR="000E075F" w:rsidRDefault="000E075F" w:rsidP="006E1298">
      <w:pPr>
        <w:spacing w:after="0" w:line="240" w:lineRule="auto"/>
      </w:pPr>
      <w:r>
        <w:separator/>
      </w:r>
    </w:p>
  </w:footnote>
  <w:footnote w:type="continuationSeparator" w:id="0">
    <w:p w14:paraId="4F842DA1" w14:textId="77777777" w:rsidR="000E075F" w:rsidRDefault="000E075F" w:rsidP="006E1298">
      <w:pPr>
        <w:spacing w:after="0" w:line="240" w:lineRule="auto"/>
      </w:pPr>
      <w:r>
        <w:continuationSeparator/>
      </w:r>
    </w:p>
  </w:footnote>
  <w:footnote w:type="continuationNotice" w:id="1">
    <w:p w14:paraId="0C6AE644" w14:textId="77777777" w:rsidR="000E075F" w:rsidRDefault="000E07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33A79"/>
    <w:multiLevelType w:val="hybridMultilevel"/>
    <w:tmpl w:val="6440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4905007">
    <w:abstractNumId w:val="8"/>
  </w:num>
  <w:num w:numId="2" w16cid:durableId="139346958">
    <w:abstractNumId w:val="0"/>
  </w:num>
  <w:num w:numId="3" w16cid:durableId="668601810">
    <w:abstractNumId w:val="10"/>
  </w:num>
  <w:num w:numId="4" w16cid:durableId="332297823">
    <w:abstractNumId w:val="5"/>
  </w:num>
  <w:num w:numId="5" w16cid:durableId="1782190775">
    <w:abstractNumId w:val="11"/>
  </w:num>
  <w:num w:numId="6" w16cid:durableId="1124621209">
    <w:abstractNumId w:val="6"/>
  </w:num>
  <w:num w:numId="7" w16cid:durableId="1187675367">
    <w:abstractNumId w:val="1"/>
  </w:num>
  <w:num w:numId="8" w16cid:durableId="569967665">
    <w:abstractNumId w:val="4"/>
  </w:num>
  <w:num w:numId="9" w16cid:durableId="1748069977">
    <w:abstractNumId w:val="3"/>
  </w:num>
  <w:num w:numId="10" w16cid:durableId="1369601853">
    <w:abstractNumId w:val="13"/>
  </w:num>
  <w:num w:numId="11" w16cid:durableId="27072728">
    <w:abstractNumId w:val="7"/>
  </w:num>
  <w:num w:numId="12" w16cid:durableId="2090422804">
    <w:abstractNumId w:val="9"/>
  </w:num>
  <w:num w:numId="13" w16cid:durableId="1278441982">
    <w:abstractNumId w:val="12"/>
  </w:num>
  <w:num w:numId="14" w16cid:durableId="646785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517B"/>
    <w:rsid w:val="0000728F"/>
    <w:rsid w:val="00021D63"/>
    <w:rsid w:val="00031125"/>
    <w:rsid w:val="00037E23"/>
    <w:rsid w:val="000742F6"/>
    <w:rsid w:val="0007714E"/>
    <w:rsid w:val="00080B96"/>
    <w:rsid w:val="00084245"/>
    <w:rsid w:val="000A06B9"/>
    <w:rsid w:val="000D33A6"/>
    <w:rsid w:val="000E075F"/>
    <w:rsid w:val="000E6E3F"/>
    <w:rsid w:val="000F7167"/>
    <w:rsid w:val="00125647"/>
    <w:rsid w:val="00131E4F"/>
    <w:rsid w:val="001348E3"/>
    <w:rsid w:val="0013730B"/>
    <w:rsid w:val="00143FA9"/>
    <w:rsid w:val="001449D9"/>
    <w:rsid w:val="0015791F"/>
    <w:rsid w:val="001609F0"/>
    <w:rsid w:val="00160D1E"/>
    <w:rsid w:val="001824C1"/>
    <w:rsid w:val="001879F2"/>
    <w:rsid w:val="001A447D"/>
    <w:rsid w:val="001D40CD"/>
    <w:rsid w:val="001D55E8"/>
    <w:rsid w:val="001F2082"/>
    <w:rsid w:val="001F769B"/>
    <w:rsid w:val="002114FA"/>
    <w:rsid w:val="00212E18"/>
    <w:rsid w:val="00214758"/>
    <w:rsid w:val="0023050D"/>
    <w:rsid w:val="00240DD7"/>
    <w:rsid w:val="0025443F"/>
    <w:rsid w:val="00256B95"/>
    <w:rsid w:val="0027334A"/>
    <w:rsid w:val="00280247"/>
    <w:rsid w:val="002A578B"/>
    <w:rsid w:val="002B1FC4"/>
    <w:rsid w:val="002C19E3"/>
    <w:rsid w:val="002C2B06"/>
    <w:rsid w:val="002C71B1"/>
    <w:rsid w:val="002D143E"/>
    <w:rsid w:val="002E132D"/>
    <w:rsid w:val="002E1B01"/>
    <w:rsid w:val="002E794C"/>
    <w:rsid w:val="002F412F"/>
    <w:rsid w:val="002F6A51"/>
    <w:rsid w:val="003134B7"/>
    <w:rsid w:val="00314F75"/>
    <w:rsid w:val="00317F55"/>
    <w:rsid w:val="00320312"/>
    <w:rsid w:val="003255C9"/>
    <w:rsid w:val="00337194"/>
    <w:rsid w:val="00337379"/>
    <w:rsid w:val="00347C80"/>
    <w:rsid w:val="0035043E"/>
    <w:rsid w:val="003618BE"/>
    <w:rsid w:val="003664E3"/>
    <w:rsid w:val="003671DD"/>
    <w:rsid w:val="003835D2"/>
    <w:rsid w:val="0039651E"/>
    <w:rsid w:val="00396A66"/>
    <w:rsid w:val="003A3C21"/>
    <w:rsid w:val="003A47F9"/>
    <w:rsid w:val="003A70FD"/>
    <w:rsid w:val="003B0058"/>
    <w:rsid w:val="003C5932"/>
    <w:rsid w:val="003E0C27"/>
    <w:rsid w:val="003F36E8"/>
    <w:rsid w:val="003F7717"/>
    <w:rsid w:val="00407C8E"/>
    <w:rsid w:val="0041490F"/>
    <w:rsid w:val="0041600F"/>
    <w:rsid w:val="00420705"/>
    <w:rsid w:val="00427330"/>
    <w:rsid w:val="00430D23"/>
    <w:rsid w:val="004313A8"/>
    <w:rsid w:val="00434416"/>
    <w:rsid w:val="00437149"/>
    <w:rsid w:val="004554C0"/>
    <w:rsid w:val="00455C2E"/>
    <w:rsid w:val="004567F8"/>
    <w:rsid w:val="00463562"/>
    <w:rsid w:val="00470E00"/>
    <w:rsid w:val="0048021D"/>
    <w:rsid w:val="00481D64"/>
    <w:rsid w:val="004B2033"/>
    <w:rsid w:val="004E449E"/>
    <w:rsid w:val="004E4C2C"/>
    <w:rsid w:val="004F0123"/>
    <w:rsid w:val="004F29A8"/>
    <w:rsid w:val="0050326C"/>
    <w:rsid w:val="0053152D"/>
    <w:rsid w:val="00532B2D"/>
    <w:rsid w:val="005426D2"/>
    <w:rsid w:val="005636A0"/>
    <w:rsid w:val="00570D6C"/>
    <w:rsid w:val="0057756F"/>
    <w:rsid w:val="00586F2F"/>
    <w:rsid w:val="0059550E"/>
    <w:rsid w:val="005A15AA"/>
    <w:rsid w:val="005A52E1"/>
    <w:rsid w:val="005B7384"/>
    <w:rsid w:val="005C511F"/>
    <w:rsid w:val="005C7075"/>
    <w:rsid w:val="005C7D18"/>
    <w:rsid w:val="005D1ACE"/>
    <w:rsid w:val="005D4D1E"/>
    <w:rsid w:val="005F7F82"/>
    <w:rsid w:val="00611B23"/>
    <w:rsid w:val="00621061"/>
    <w:rsid w:val="00637A2B"/>
    <w:rsid w:val="006538E7"/>
    <w:rsid w:val="006542B0"/>
    <w:rsid w:val="006557BF"/>
    <w:rsid w:val="00667DBF"/>
    <w:rsid w:val="006C06F3"/>
    <w:rsid w:val="006C0AF7"/>
    <w:rsid w:val="006C7C7D"/>
    <w:rsid w:val="006D0F0D"/>
    <w:rsid w:val="006E08A0"/>
    <w:rsid w:val="006E1298"/>
    <w:rsid w:val="007117DA"/>
    <w:rsid w:val="0071190D"/>
    <w:rsid w:val="00716618"/>
    <w:rsid w:val="007176C1"/>
    <w:rsid w:val="00721F0D"/>
    <w:rsid w:val="007303D0"/>
    <w:rsid w:val="00731AC9"/>
    <w:rsid w:val="00732687"/>
    <w:rsid w:val="00745303"/>
    <w:rsid w:val="00746507"/>
    <w:rsid w:val="0077380C"/>
    <w:rsid w:val="00783B75"/>
    <w:rsid w:val="007846F3"/>
    <w:rsid w:val="0078532D"/>
    <w:rsid w:val="007866A6"/>
    <w:rsid w:val="00787235"/>
    <w:rsid w:val="007956B2"/>
    <w:rsid w:val="007A28C8"/>
    <w:rsid w:val="007B01A0"/>
    <w:rsid w:val="007B474A"/>
    <w:rsid w:val="007B54E5"/>
    <w:rsid w:val="00836D96"/>
    <w:rsid w:val="008540F9"/>
    <w:rsid w:val="00872951"/>
    <w:rsid w:val="00877C7A"/>
    <w:rsid w:val="00884D88"/>
    <w:rsid w:val="008A173C"/>
    <w:rsid w:val="008A642F"/>
    <w:rsid w:val="008A6FA6"/>
    <w:rsid w:val="008A7F36"/>
    <w:rsid w:val="008C754C"/>
    <w:rsid w:val="008C7FA4"/>
    <w:rsid w:val="008D14D1"/>
    <w:rsid w:val="008D31F3"/>
    <w:rsid w:val="008D5E44"/>
    <w:rsid w:val="008E1025"/>
    <w:rsid w:val="008F0AE8"/>
    <w:rsid w:val="0090067B"/>
    <w:rsid w:val="00902BAA"/>
    <w:rsid w:val="00906987"/>
    <w:rsid w:val="00920172"/>
    <w:rsid w:val="00931102"/>
    <w:rsid w:val="00941AE3"/>
    <w:rsid w:val="00955713"/>
    <w:rsid w:val="00957756"/>
    <w:rsid w:val="0096049A"/>
    <w:rsid w:val="00961FB7"/>
    <w:rsid w:val="009664FE"/>
    <w:rsid w:val="009779DC"/>
    <w:rsid w:val="009921C3"/>
    <w:rsid w:val="00993413"/>
    <w:rsid w:val="009A356D"/>
    <w:rsid w:val="009C7B0B"/>
    <w:rsid w:val="009D5268"/>
    <w:rsid w:val="009F7DF9"/>
    <w:rsid w:val="00A005FD"/>
    <w:rsid w:val="00A006D4"/>
    <w:rsid w:val="00A217C3"/>
    <w:rsid w:val="00A23C96"/>
    <w:rsid w:val="00A24852"/>
    <w:rsid w:val="00A25CE4"/>
    <w:rsid w:val="00A329E5"/>
    <w:rsid w:val="00A45976"/>
    <w:rsid w:val="00A5588B"/>
    <w:rsid w:val="00A647E0"/>
    <w:rsid w:val="00A67136"/>
    <w:rsid w:val="00A94931"/>
    <w:rsid w:val="00AA6D2E"/>
    <w:rsid w:val="00AA7DD5"/>
    <w:rsid w:val="00AC09D0"/>
    <w:rsid w:val="00AD7484"/>
    <w:rsid w:val="00AE3653"/>
    <w:rsid w:val="00AE535B"/>
    <w:rsid w:val="00B02544"/>
    <w:rsid w:val="00B0469E"/>
    <w:rsid w:val="00B06680"/>
    <w:rsid w:val="00B1078A"/>
    <w:rsid w:val="00B139D6"/>
    <w:rsid w:val="00B2112D"/>
    <w:rsid w:val="00B46AFF"/>
    <w:rsid w:val="00B82002"/>
    <w:rsid w:val="00BC66B2"/>
    <w:rsid w:val="00BD08E4"/>
    <w:rsid w:val="00BF7859"/>
    <w:rsid w:val="00C17717"/>
    <w:rsid w:val="00C32263"/>
    <w:rsid w:val="00C4543E"/>
    <w:rsid w:val="00C47EFE"/>
    <w:rsid w:val="00C5196B"/>
    <w:rsid w:val="00C62B1F"/>
    <w:rsid w:val="00C67D15"/>
    <w:rsid w:val="00C7622F"/>
    <w:rsid w:val="00C83050"/>
    <w:rsid w:val="00CC6FE4"/>
    <w:rsid w:val="00CE7821"/>
    <w:rsid w:val="00CF5FB0"/>
    <w:rsid w:val="00D00ECF"/>
    <w:rsid w:val="00D101D6"/>
    <w:rsid w:val="00D12B1A"/>
    <w:rsid w:val="00D15CCB"/>
    <w:rsid w:val="00D15D5B"/>
    <w:rsid w:val="00D162CC"/>
    <w:rsid w:val="00D35474"/>
    <w:rsid w:val="00D43871"/>
    <w:rsid w:val="00D53630"/>
    <w:rsid w:val="00D53E30"/>
    <w:rsid w:val="00D55D91"/>
    <w:rsid w:val="00D75587"/>
    <w:rsid w:val="00D75615"/>
    <w:rsid w:val="00DA0E26"/>
    <w:rsid w:val="00DA30CC"/>
    <w:rsid w:val="00DB07F0"/>
    <w:rsid w:val="00DC338B"/>
    <w:rsid w:val="00DE004F"/>
    <w:rsid w:val="00DE5521"/>
    <w:rsid w:val="00E16AFD"/>
    <w:rsid w:val="00E22053"/>
    <w:rsid w:val="00E261C8"/>
    <w:rsid w:val="00E371BB"/>
    <w:rsid w:val="00E47264"/>
    <w:rsid w:val="00E52CC3"/>
    <w:rsid w:val="00E569B1"/>
    <w:rsid w:val="00E847DA"/>
    <w:rsid w:val="00EB1CFF"/>
    <w:rsid w:val="00ED0F7B"/>
    <w:rsid w:val="00ED5CD7"/>
    <w:rsid w:val="00EE1738"/>
    <w:rsid w:val="00EE24E0"/>
    <w:rsid w:val="00EE5EAE"/>
    <w:rsid w:val="00EF20D9"/>
    <w:rsid w:val="00F0279C"/>
    <w:rsid w:val="00F04A11"/>
    <w:rsid w:val="00F17C73"/>
    <w:rsid w:val="00F25331"/>
    <w:rsid w:val="00F509F4"/>
    <w:rsid w:val="00F606F5"/>
    <w:rsid w:val="00F63B6B"/>
    <w:rsid w:val="00F67B3E"/>
    <w:rsid w:val="00F71AB3"/>
    <w:rsid w:val="00F847F1"/>
    <w:rsid w:val="00F86CC4"/>
    <w:rsid w:val="00FA2554"/>
    <w:rsid w:val="00FA499A"/>
    <w:rsid w:val="00FA4D44"/>
    <w:rsid w:val="00FA6A93"/>
    <w:rsid w:val="00FC4591"/>
    <w:rsid w:val="00FE1151"/>
    <w:rsid w:val="00FE2951"/>
    <w:rsid w:val="00FE2ED1"/>
    <w:rsid w:val="00FE72C8"/>
    <w:rsid w:val="00FF4827"/>
    <w:rsid w:val="0183FA5F"/>
    <w:rsid w:val="01A2497D"/>
    <w:rsid w:val="026E44B5"/>
    <w:rsid w:val="06B321AB"/>
    <w:rsid w:val="0898E129"/>
    <w:rsid w:val="0A9ABD61"/>
    <w:rsid w:val="0AAF29FE"/>
    <w:rsid w:val="0B2ED20B"/>
    <w:rsid w:val="0DE6CAC0"/>
    <w:rsid w:val="0E4DC822"/>
    <w:rsid w:val="1581AE9C"/>
    <w:rsid w:val="1AB749D4"/>
    <w:rsid w:val="1C11AAF9"/>
    <w:rsid w:val="21FABD45"/>
    <w:rsid w:val="24146AB1"/>
    <w:rsid w:val="25325E07"/>
    <w:rsid w:val="25F7C8B8"/>
    <w:rsid w:val="33C3728D"/>
    <w:rsid w:val="35F76A4C"/>
    <w:rsid w:val="39025137"/>
    <w:rsid w:val="3A64CA6C"/>
    <w:rsid w:val="3A735E42"/>
    <w:rsid w:val="44E4EDBC"/>
    <w:rsid w:val="44F0D9A7"/>
    <w:rsid w:val="4C186DB4"/>
    <w:rsid w:val="4CFCBB3D"/>
    <w:rsid w:val="4EFB4F0F"/>
    <w:rsid w:val="51D02C60"/>
    <w:rsid w:val="53DBE440"/>
    <w:rsid w:val="5BA0377E"/>
    <w:rsid w:val="5E5DA7A6"/>
    <w:rsid w:val="5ED7EE44"/>
    <w:rsid w:val="64969E57"/>
    <w:rsid w:val="67480FE1"/>
    <w:rsid w:val="6E00A90A"/>
    <w:rsid w:val="704F68BC"/>
    <w:rsid w:val="71F3056B"/>
    <w:rsid w:val="729E29D3"/>
    <w:rsid w:val="74359578"/>
    <w:rsid w:val="776D0D61"/>
    <w:rsid w:val="7BBFE53A"/>
    <w:rsid w:val="7DE9C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17E02AF6-CF04-4705-81BB-721E393A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1"/>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uiPriority w:val="99"/>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187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1910925264">
      <w:bodyDiv w:val="1"/>
      <w:marLeft w:val="0"/>
      <w:marRight w:val="0"/>
      <w:marTop w:val="0"/>
      <w:marBottom w:val="0"/>
      <w:divBdr>
        <w:top w:val="none" w:sz="0" w:space="0" w:color="auto"/>
        <w:left w:val="none" w:sz="0" w:space="0" w:color="auto"/>
        <w:bottom w:val="none" w:sz="0" w:space="0" w:color="auto"/>
        <w:right w:val="none" w:sz="0" w:space="0" w:color="auto"/>
      </w:divBdr>
      <w:divsChild>
        <w:div w:id="788083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89BA7A-6B2B-44AC-B237-4A99584C304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7FED6B80-5883-4745-A2E0-0862C9973E46}">
      <dgm:prSet phldrT="[Text]"/>
      <dgm:spPr/>
      <dgm:t>
        <a:bodyPr/>
        <a:lstStyle/>
        <a:p>
          <a:r>
            <a:rPr lang="en-GB"/>
            <a:t>Director of Fundraising and Supporter Engagement</a:t>
          </a:r>
        </a:p>
      </dgm:t>
    </dgm:pt>
    <dgm:pt modelId="{CC6B72D8-4DE3-4EDA-99CB-315BAFFBA5D3}" type="parTrans" cxnId="{8C71B90E-49C0-4D0D-BDDD-BD71D1D3CAE3}">
      <dgm:prSet/>
      <dgm:spPr/>
      <dgm:t>
        <a:bodyPr/>
        <a:lstStyle/>
        <a:p>
          <a:endParaRPr lang="en-GB"/>
        </a:p>
      </dgm:t>
    </dgm:pt>
    <dgm:pt modelId="{BFEC542F-BD13-480A-84EE-D2F1B8FA3D27}" type="sibTrans" cxnId="{8C71B90E-49C0-4D0D-BDDD-BD71D1D3CAE3}">
      <dgm:prSet/>
      <dgm:spPr/>
      <dgm:t>
        <a:bodyPr/>
        <a:lstStyle/>
        <a:p>
          <a:endParaRPr lang="en-GB"/>
        </a:p>
      </dgm:t>
    </dgm:pt>
    <dgm:pt modelId="{6FEC285D-2A50-4B19-BD11-1038B3782DD1}" type="asst">
      <dgm:prSet phldrT="[Text]"/>
      <dgm:spPr/>
      <dgm:t>
        <a:bodyPr/>
        <a:lstStyle/>
        <a:p>
          <a:r>
            <a:rPr lang="en-GB"/>
            <a:t>Supporter Operations Manager</a:t>
          </a:r>
        </a:p>
      </dgm:t>
    </dgm:pt>
    <dgm:pt modelId="{710AD2C4-37AE-4DF4-A209-E4D20D308A86}" type="parTrans" cxnId="{994A1808-C750-4F40-9EA4-9DFE1D0D019F}">
      <dgm:prSet/>
      <dgm:spPr/>
      <dgm:t>
        <a:bodyPr/>
        <a:lstStyle/>
        <a:p>
          <a:endParaRPr lang="en-GB"/>
        </a:p>
      </dgm:t>
    </dgm:pt>
    <dgm:pt modelId="{AA09F51E-F268-4751-8DA0-10C5C0BE1140}" type="sibTrans" cxnId="{994A1808-C750-4F40-9EA4-9DFE1D0D019F}">
      <dgm:prSet/>
      <dgm:spPr/>
      <dgm:t>
        <a:bodyPr/>
        <a:lstStyle/>
        <a:p>
          <a:endParaRPr lang="en-GB"/>
        </a:p>
      </dgm:t>
    </dgm:pt>
    <dgm:pt modelId="{76300C0B-45BA-416E-A164-3694DF19022D}">
      <dgm:prSet phldrT="[Text]"/>
      <dgm:spPr/>
      <dgm:t>
        <a:bodyPr/>
        <a:lstStyle/>
        <a:p>
          <a:r>
            <a:rPr lang="en-GB"/>
            <a:t>Data and Insight Manager</a:t>
          </a:r>
        </a:p>
      </dgm:t>
    </dgm:pt>
    <dgm:pt modelId="{F8624A10-B609-4BF4-9BEB-F2AB892B359E}" type="parTrans" cxnId="{91445C45-9225-48E7-9A88-E81828869A3E}">
      <dgm:prSet/>
      <dgm:spPr/>
      <dgm:t>
        <a:bodyPr/>
        <a:lstStyle/>
        <a:p>
          <a:endParaRPr lang="en-GB"/>
        </a:p>
      </dgm:t>
    </dgm:pt>
    <dgm:pt modelId="{F399D056-2433-4850-BC52-C2E5CDD0429A}" type="sibTrans" cxnId="{91445C45-9225-48E7-9A88-E81828869A3E}">
      <dgm:prSet/>
      <dgm:spPr/>
      <dgm:t>
        <a:bodyPr/>
        <a:lstStyle/>
        <a:p>
          <a:endParaRPr lang="en-GB"/>
        </a:p>
      </dgm:t>
    </dgm:pt>
    <dgm:pt modelId="{96BFEC79-C902-43E5-B614-9060D27CE5A8}">
      <dgm:prSet phldrT="[Text]"/>
      <dgm:spPr/>
      <dgm:t>
        <a:bodyPr/>
        <a:lstStyle/>
        <a:p>
          <a:r>
            <a:rPr lang="en-GB"/>
            <a:t>Supporter Care Officer</a:t>
          </a:r>
        </a:p>
      </dgm:t>
    </dgm:pt>
    <dgm:pt modelId="{E995E44A-C548-49EE-960C-A76DF134D2D1}" type="parTrans" cxnId="{F4447FB6-D10E-4C6C-8AD1-C3553C788236}">
      <dgm:prSet/>
      <dgm:spPr/>
      <dgm:t>
        <a:bodyPr/>
        <a:lstStyle/>
        <a:p>
          <a:endParaRPr lang="en-GB"/>
        </a:p>
      </dgm:t>
    </dgm:pt>
    <dgm:pt modelId="{93879E86-D509-4A6A-802C-8590DEC2B75F}" type="sibTrans" cxnId="{F4447FB6-D10E-4C6C-8AD1-C3553C788236}">
      <dgm:prSet/>
      <dgm:spPr/>
      <dgm:t>
        <a:bodyPr/>
        <a:lstStyle/>
        <a:p>
          <a:endParaRPr lang="en-GB"/>
        </a:p>
      </dgm:t>
    </dgm:pt>
    <dgm:pt modelId="{34042752-04BB-4D66-9C0E-FA5E2D3A32DA}">
      <dgm:prSet phldrT="[Text]"/>
      <dgm:spPr>
        <a:solidFill>
          <a:schemeClr val="accent6">
            <a:lumMod val="60000"/>
            <a:lumOff val="40000"/>
          </a:schemeClr>
        </a:solidFill>
      </dgm:spPr>
      <dgm:t>
        <a:bodyPr/>
        <a:lstStyle/>
        <a:p>
          <a:r>
            <a:rPr lang="en-GB"/>
            <a:t>Supporter Care Officer</a:t>
          </a:r>
        </a:p>
      </dgm:t>
    </dgm:pt>
    <dgm:pt modelId="{404C739F-4303-410E-813D-50341F5DFBE9}" type="parTrans" cxnId="{4C24D1CB-4872-4B06-8455-2844F540C223}">
      <dgm:prSet/>
      <dgm:spPr/>
      <dgm:t>
        <a:bodyPr/>
        <a:lstStyle/>
        <a:p>
          <a:endParaRPr lang="en-GB"/>
        </a:p>
      </dgm:t>
    </dgm:pt>
    <dgm:pt modelId="{4E4F16ED-1EF4-4CDE-9D1A-44321D056B34}" type="sibTrans" cxnId="{4C24D1CB-4872-4B06-8455-2844F540C223}">
      <dgm:prSet/>
      <dgm:spPr/>
      <dgm:t>
        <a:bodyPr/>
        <a:lstStyle/>
        <a:p>
          <a:endParaRPr lang="en-GB"/>
        </a:p>
      </dgm:t>
    </dgm:pt>
    <dgm:pt modelId="{F52EB257-AAF5-4489-82E7-58AEAD786F6D}" type="pres">
      <dgm:prSet presAssocID="{6989BA7A-6B2B-44AC-B237-4A99584C304E}" presName="hierChild1" presStyleCnt="0">
        <dgm:presLayoutVars>
          <dgm:orgChart val="1"/>
          <dgm:chPref val="1"/>
          <dgm:dir/>
          <dgm:animOne val="branch"/>
          <dgm:animLvl val="lvl"/>
          <dgm:resizeHandles/>
        </dgm:presLayoutVars>
      </dgm:prSet>
      <dgm:spPr/>
    </dgm:pt>
    <dgm:pt modelId="{9E35D098-FDC2-4851-8EBC-DA9F36F2B92A}" type="pres">
      <dgm:prSet presAssocID="{7FED6B80-5883-4745-A2E0-0862C9973E46}" presName="hierRoot1" presStyleCnt="0">
        <dgm:presLayoutVars>
          <dgm:hierBranch val="init"/>
        </dgm:presLayoutVars>
      </dgm:prSet>
      <dgm:spPr/>
    </dgm:pt>
    <dgm:pt modelId="{43E6413C-8B7F-4619-B159-F1D305B60891}" type="pres">
      <dgm:prSet presAssocID="{7FED6B80-5883-4745-A2E0-0862C9973E46}" presName="rootComposite1" presStyleCnt="0"/>
      <dgm:spPr/>
    </dgm:pt>
    <dgm:pt modelId="{B4D19BB2-3300-45B8-8D0F-41FEFFA4ACC8}" type="pres">
      <dgm:prSet presAssocID="{7FED6B80-5883-4745-A2E0-0862C9973E46}" presName="rootText1" presStyleLbl="node0" presStyleIdx="0" presStyleCnt="1">
        <dgm:presLayoutVars>
          <dgm:chPref val="3"/>
        </dgm:presLayoutVars>
      </dgm:prSet>
      <dgm:spPr/>
    </dgm:pt>
    <dgm:pt modelId="{855A2A9A-A6AD-4BBA-A442-593C433D8E6C}" type="pres">
      <dgm:prSet presAssocID="{7FED6B80-5883-4745-A2E0-0862C9973E46}" presName="rootConnector1" presStyleLbl="node1" presStyleIdx="0" presStyleCnt="0"/>
      <dgm:spPr/>
    </dgm:pt>
    <dgm:pt modelId="{738B8C78-73A7-4429-9240-A4F8BE19564C}" type="pres">
      <dgm:prSet presAssocID="{7FED6B80-5883-4745-A2E0-0862C9973E46}" presName="hierChild2" presStyleCnt="0"/>
      <dgm:spPr/>
    </dgm:pt>
    <dgm:pt modelId="{240FAA5F-BB59-4649-83C8-6AE832D79FA8}" type="pres">
      <dgm:prSet presAssocID="{F8624A10-B609-4BF4-9BEB-F2AB892B359E}" presName="Name37" presStyleLbl="parChTrans1D2" presStyleIdx="0" presStyleCnt="4"/>
      <dgm:spPr/>
    </dgm:pt>
    <dgm:pt modelId="{941FF731-76CF-41C7-AFCD-276C04FDB123}" type="pres">
      <dgm:prSet presAssocID="{76300C0B-45BA-416E-A164-3694DF19022D}" presName="hierRoot2" presStyleCnt="0">
        <dgm:presLayoutVars>
          <dgm:hierBranch val="init"/>
        </dgm:presLayoutVars>
      </dgm:prSet>
      <dgm:spPr/>
    </dgm:pt>
    <dgm:pt modelId="{02129A09-402E-47A0-A3BF-5B5ED3607425}" type="pres">
      <dgm:prSet presAssocID="{76300C0B-45BA-416E-A164-3694DF19022D}" presName="rootComposite" presStyleCnt="0"/>
      <dgm:spPr/>
    </dgm:pt>
    <dgm:pt modelId="{A4F2286E-C00E-4391-8A0B-472EF32B61E5}" type="pres">
      <dgm:prSet presAssocID="{76300C0B-45BA-416E-A164-3694DF19022D}" presName="rootText" presStyleLbl="node2" presStyleIdx="0" presStyleCnt="3">
        <dgm:presLayoutVars>
          <dgm:chPref val="3"/>
        </dgm:presLayoutVars>
      </dgm:prSet>
      <dgm:spPr/>
    </dgm:pt>
    <dgm:pt modelId="{750E5F8E-58EB-4A2B-87C8-B97D8063C568}" type="pres">
      <dgm:prSet presAssocID="{76300C0B-45BA-416E-A164-3694DF19022D}" presName="rootConnector" presStyleLbl="node2" presStyleIdx="0" presStyleCnt="3"/>
      <dgm:spPr/>
    </dgm:pt>
    <dgm:pt modelId="{70A6E127-90AA-49B0-9CED-88C933F0AB39}" type="pres">
      <dgm:prSet presAssocID="{76300C0B-45BA-416E-A164-3694DF19022D}" presName="hierChild4" presStyleCnt="0"/>
      <dgm:spPr/>
    </dgm:pt>
    <dgm:pt modelId="{9BEEF4B7-9B0A-449E-924E-97869F68CCAD}" type="pres">
      <dgm:prSet presAssocID="{76300C0B-45BA-416E-A164-3694DF19022D}" presName="hierChild5" presStyleCnt="0"/>
      <dgm:spPr/>
    </dgm:pt>
    <dgm:pt modelId="{5AEE6284-B5A8-48EB-A9FB-867E2E02EC47}" type="pres">
      <dgm:prSet presAssocID="{E995E44A-C548-49EE-960C-A76DF134D2D1}" presName="Name37" presStyleLbl="parChTrans1D2" presStyleIdx="1" presStyleCnt="4"/>
      <dgm:spPr/>
    </dgm:pt>
    <dgm:pt modelId="{BCDF12B4-7FFE-484A-85CD-86B7D34ABDBE}" type="pres">
      <dgm:prSet presAssocID="{96BFEC79-C902-43E5-B614-9060D27CE5A8}" presName="hierRoot2" presStyleCnt="0">
        <dgm:presLayoutVars>
          <dgm:hierBranch val="init"/>
        </dgm:presLayoutVars>
      </dgm:prSet>
      <dgm:spPr/>
    </dgm:pt>
    <dgm:pt modelId="{0833C3D0-EE96-4FFB-8E06-2B5247F3C8D4}" type="pres">
      <dgm:prSet presAssocID="{96BFEC79-C902-43E5-B614-9060D27CE5A8}" presName="rootComposite" presStyleCnt="0"/>
      <dgm:spPr/>
    </dgm:pt>
    <dgm:pt modelId="{E983053D-7FDA-47D1-A040-A2FF761A5692}" type="pres">
      <dgm:prSet presAssocID="{96BFEC79-C902-43E5-B614-9060D27CE5A8}" presName="rootText" presStyleLbl="node2" presStyleIdx="1" presStyleCnt="3">
        <dgm:presLayoutVars>
          <dgm:chPref val="3"/>
        </dgm:presLayoutVars>
      </dgm:prSet>
      <dgm:spPr/>
    </dgm:pt>
    <dgm:pt modelId="{6AE71242-3028-4349-8CB2-98EB287704F3}" type="pres">
      <dgm:prSet presAssocID="{96BFEC79-C902-43E5-B614-9060D27CE5A8}" presName="rootConnector" presStyleLbl="node2" presStyleIdx="1" presStyleCnt="3"/>
      <dgm:spPr/>
    </dgm:pt>
    <dgm:pt modelId="{2720A9F5-5E34-40FB-9956-FEE96046EFCB}" type="pres">
      <dgm:prSet presAssocID="{96BFEC79-C902-43E5-B614-9060D27CE5A8}" presName="hierChild4" presStyleCnt="0"/>
      <dgm:spPr/>
    </dgm:pt>
    <dgm:pt modelId="{B8F73567-FB99-4607-A660-B23A7089FCF3}" type="pres">
      <dgm:prSet presAssocID="{96BFEC79-C902-43E5-B614-9060D27CE5A8}" presName="hierChild5" presStyleCnt="0"/>
      <dgm:spPr/>
    </dgm:pt>
    <dgm:pt modelId="{0740784E-D2D9-45A2-AE3D-1DE4E295D75A}" type="pres">
      <dgm:prSet presAssocID="{404C739F-4303-410E-813D-50341F5DFBE9}" presName="Name37" presStyleLbl="parChTrans1D2" presStyleIdx="2" presStyleCnt="4"/>
      <dgm:spPr/>
    </dgm:pt>
    <dgm:pt modelId="{4A83F7B7-D18A-408E-94D9-02E64CCA7217}" type="pres">
      <dgm:prSet presAssocID="{34042752-04BB-4D66-9C0E-FA5E2D3A32DA}" presName="hierRoot2" presStyleCnt="0">
        <dgm:presLayoutVars>
          <dgm:hierBranch val="init"/>
        </dgm:presLayoutVars>
      </dgm:prSet>
      <dgm:spPr/>
    </dgm:pt>
    <dgm:pt modelId="{AE585BC7-34E3-41A6-BCE8-857FBA544758}" type="pres">
      <dgm:prSet presAssocID="{34042752-04BB-4D66-9C0E-FA5E2D3A32DA}" presName="rootComposite" presStyleCnt="0"/>
      <dgm:spPr/>
    </dgm:pt>
    <dgm:pt modelId="{436C5D30-0C2A-4DF4-BED7-A928BB7F13FC}" type="pres">
      <dgm:prSet presAssocID="{34042752-04BB-4D66-9C0E-FA5E2D3A32DA}" presName="rootText" presStyleLbl="node2" presStyleIdx="2" presStyleCnt="3">
        <dgm:presLayoutVars>
          <dgm:chPref val="3"/>
        </dgm:presLayoutVars>
      </dgm:prSet>
      <dgm:spPr/>
    </dgm:pt>
    <dgm:pt modelId="{E2143FBB-5706-443D-96D2-C521944C9A91}" type="pres">
      <dgm:prSet presAssocID="{34042752-04BB-4D66-9C0E-FA5E2D3A32DA}" presName="rootConnector" presStyleLbl="node2" presStyleIdx="2" presStyleCnt="3"/>
      <dgm:spPr/>
    </dgm:pt>
    <dgm:pt modelId="{47D87154-6307-4D6D-99F1-4EA5C23D1243}" type="pres">
      <dgm:prSet presAssocID="{34042752-04BB-4D66-9C0E-FA5E2D3A32DA}" presName="hierChild4" presStyleCnt="0"/>
      <dgm:spPr/>
    </dgm:pt>
    <dgm:pt modelId="{0FC5E9E2-AF24-4309-8E04-9D4C2A4B90D6}" type="pres">
      <dgm:prSet presAssocID="{34042752-04BB-4D66-9C0E-FA5E2D3A32DA}" presName="hierChild5" presStyleCnt="0"/>
      <dgm:spPr/>
    </dgm:pt>
    <dgm:pt modelId="{FE2A2D98-AD68-4C13-8E76-DD76BBAF6433}" type="pres">
      <dgm:prSet presAssocID="{7FED6B80-5883-4745-A2E0-0862C9973E46}" presName="hierChild3" presStyleCnt="0"/>
      <dgm:spPr/>
    </dgm:pt>
    <dgm:pt modelId="{548EF4CE-372D-4500-B746-49AC51B45386}" type="pres">
      <dgm:prSet presAssocID="{710AD2C4-37AE-4DF4-A209-E4D20D308A86}" presName="Name111" presStyleLbl="parChTrans1D2" presStyleIdx="3" presStyleCnt="4"/>
      <dgm:spPr/>
    </dgm:pt>
    <dgm:pt modelId="{07FB5732-F8DD-41DF-9703-F0CCEE6076BC}" type="pres">
      <dgm:prSet presAssocID="{6FEC285D-2A50-4B19-BD11-1038B3782DD1}" presName="hierRoot3" presStyleCnt="0">
        <dgm:presLayoutVars>
          <dgm:hierBranch val="init"/>
        </dgm:presLayoutVars>
      </dgm:prSet>
      <dgm:spPr/>
    </dgm:pt>
    <dgm:pt modelId="{2EC4939F-A206-412C-8081-725CD5249CDF}" type="pres">
      <dgm:prSet presAssocID="{6FEC285D-2A50-4B19-BD11-1038B3782DD1}" presName="rootComposite3" presStyleCnt="0"/>
      <dgm:spPr/>
    </dgm:pt>
    <dgm:pt modelId="{72A62974-A82A-40A4-ABAF-D84F0489B2D0}" type="pres">
      <dgm:prSet presAssocID="{6FEC285D-2A50-4B19-BD11-1038B3782DD1}" presName="rootText3" presStyleLbl="asst1" presStyleIdx="0" presStyleCnt="1">
        <dgm:presLayoutVars>
          <dgm:chPref val="3"/>
        </dgm:presLayoutVars>
      </dgm:prSet>
      <dgm:spPr/>
    </dgm:pt>
    <dgm:pt modelId="{B4A613FB-7612-4CB3-B672-974BED434C8D}" type="pres">
      <dgm:prSet presAssocID="{6FEC285D-2A50-4B19-BD11-1038B3782DD1}" presName="rootConnector3" presStyleLbl="asst1" presStyleIdx="0" presStyleCnt="1"/>
      <dgm:spPr/>
    </dgm:pt>
    <dgm:pt modelId="{C0F41F11-EED2-4E7F-9505-7F020FCE0DA2}" type="pres">
      <dgm:prSet presAssocID="{6FEC285D-2A50-4B19-BD11-1038B3782DD1}" presName="hierChild6" presStyleCnt="0"/>
      <dgm:spPr/>
    </dgm:pt>
    <dgm:pt modelId="{1F2CDFCA-E96C-42D9-BBAF-13E26B53BFC6}" type="pres">
      <dgm:prSet presAssocID="{6FEC285D-2A50-4B19-BD11-1038B3782DD1}" presName="hierChild7" presStyleCnt="0"/>
      <dgm:spPr/>
    </dgm:pt>
  </dgm:ptLst>
  <dgm:cxnLst>
    <dgm:cxn modelId="{ADA3B205-6F8B-4922-86C5-E7686BCA6B29}" type="presOf" srcId="{76300C0B-45BA-416E-A164-3694DF19022D}" destId="{750E5F8E-58EB-4A2B-87C8-B97D8063C568}" srcOrd="1" destOrd="0" presId="urn:microsoft.com/office/officeart/2005/8/layout/orgChart1"/>
    <dgm:cxn modelId="{994A1808-C750-4F40-9EA4-9DFE1D0D019F}" srcId="{7FED6B80-5883-4745-A2E0-0862C9973E46}" destId="{6FEC285D-2A50-4B19-BD11-1038B3782DD1}" srcOrd="0" destOrd="0" parTransId="{710AD2C4-37AE-4DF4-A209-E4D20D308A86}" sibTransId="{AA09F51E-F268-4751-8DA0-10C5C0BE1140}"/>
    <dgm:cxn modelId="{8C71B90E-49C0-4D0D-BDDD-BD71D1D3CAE3}" srcId="{6989BA7A-6B2B-44AC-B237-4A99584C304E}" destId="{7FED6B80-5883-4745-A2E0-0862C9973E46}" srcOrd="0" destOrd="0" parTransId="{CC6B72D8-4DE3-4EDA-99CB-315BAFFBA5D3}" sibTransId="{BFEC542F-BD13-480A-84EE-D2F1B8FA3D27}"/>
    <dgm:cxn modelId="{DE125B17-0465-4FFF-B922-7B17D9B99AB3}" type="presOf" srcId="{710AD2C4-37AE-4DF4-A209-E4D20D308A86}" destId="{548EF4CE-372D-4500-B746-49AC51B45386}" srcOrd="0" destOrd="0" presId="urn:microsoft.com/office/officeart/2005/8/layout/orgChart1"/>
    <dgm:cxn modelId="{C3C54321-CE28-47E0-BFCC-895EB2878559}" type="presOf" srcId="{F8624A10-B609-4BF4-9BEB-F2AB892B359E}" destId="{240FAA5F-BB59-4649-83C8-6AE832D79FA8}" srcOrd="0" destOrd="0" presId="urn:microsoft.com/office/officeart/2005/8/layout/orgChart1"/>
    <dgm:cxn modelId="{CB18A024-CCBA-47FE-85EC-846D16151060}" type="presOf" srcId="{6FEC285D-2A50-4B19-BD11-1038B3782DD1}" destId="{72A62974-A82A-40A4-ABAF-D84F0489B2D0}" srcOrd="0" destOrd="0" presId="urn:microsoft.com/office/officeart/2005/8/layout/orgChart1"/>
    <dgm:cxn modelId="{92341B3A-335E-4065-991B-1A23403EEA31}" type="presOf" srcId="{6989BA7A-6B2B-44AC-B237-4A99584C304E}" destId="{F52EB257-AAF5-4489-82E7-58AEAD786F6D}" srcOrd="0" destOrd="0" presId="urn:microsoft.com/office/officeart/2005/8/layout/orgChart1"/>
    <dgm:cxn modelId="{24522B3C-B58B-43A0-9083-1C5C3BEA0C14}" type="presOf" srcId="{6FEC285D-2A50-4B19-BD11-1038B3782DD1}" destId="{B4A613FB-7612-4CB3-B672-974BED434C8D}" srcOrd="1" destOrd="0" presId="urn:microsoft.com/office/officeart/2005/8/layout/orgChart1"/>
    <dgm:cxn modelId="{B5F39B5D-F2C8-46A6-9727-36E8FB7D8D0B}" type="presOf" srcId="{404C739F-4303-410E-813D-50341F5DFBE9}" destId="{0740784E-D2D9-45A2-AE3D-1DE4E295D75A}" srcOrd="0" destOrd="0" presId="urn:microsoft.com/office/officeart/2005/8/layout/orgChart1"/>
    <dgm:cxn modelId="{91445C45-9225-48E7-9A88-E81828869A3E}" srcId="{7FED6B80-5883-4745-A2E0-0862C9973E46}" destId="{76300C0B-45BA-416E-A164-3694DF19022D}" srcOrd="1" destOrd="0" parTransId="{F8624A10-B609-4BF4-9BEB-F2AB892B359E}" sibTransId="{F399D056-2433-4850-BC52-C2E5CDD0429A}"/>
    <dgm:cxn modelId="{6C74C465-531D-4869-91E0-A5B99905170F}" type="presOf" srcId="{7FED6B80-5883-4745-A2E0-0862C9973E46}" destId="{B4D19BB2-3300-45B8-8D0F-41FEFFA4ACC8}" srcOrd="0" destOrd="0" presId="urn:microsoft.com/office/officeart/2005/8/layout/orgChart1"/>
    <dgm:cxn modelId="{DF27984B-BD40-4FF6-A8B6-784A590D785E}" type="presOf" srcId="{76300C0B-45BA-416E-A164-3694DF19022D}" destId="{A4F2286E-C00E-4391-8A0B-472EF32B61E5}" srcOrd="0" destOrd="0" presId="urn:microsoft.com/office/officeart/2005/8/layout/orgChart1"/>
    <dgm:cxn modelId="{2482E782-F592-45A3-A28B-31485F7E885A}" type="presOf" srcId="{E995E44A-C548-49EE-960C-A76DF134D2D1}" destId="{5AEE6284-B5A8-48EB-A9FB-867E2E02EC47}" srcOrd="0" destOrd="0" presId="urn:microsoft.com/office/officeart/2005/8/layout/orgChart1"/>
    <dgm:cxn modelId="{CDC79896-3AD9-4320-923C-F3600F480696}" type="presOf" srcId="{96BFEC79-C902-43E5-B614-9060D27CE5A8}" destId="{E983053D-7FDA-47D1-A040-A2FF761A5692}" srcOrd="0" destOrd="0" presId="urn:microsoft.com/office/officeart/2005/8/layout/orgChart1"/>
    <dgm:cxn modelId="{02D0B298-F266-4A9B-ABD7-9AFE1F4AB3BB}" type="presOf" srcId="{34042752-04BB-4D66-9C0E-FA5E2D3A32DA}" destId="{436C5D30-0C2A-4DF4-BED7-A928BB7F13FC}" srcOrd="0" destOrd="0" presId="urn:microsoft.com/office/officeart/2005/8/layout/orgChart1"/>
    <dgm:cxn modelId="{D1CC4AA5-728D-427A-98AB-ADD9B806E8A2}" type="presOf" srcId="{7FED6B80-5883-4745-A2E0-0862C9973E46}" destId="{855A2A9A-A6AD-4BBA-A442-593C433D8E6C}" srcOrd="1" destOrd="0" presId="urn:microsoft.com/office/officeart/2005/8/layout/orgChart1"/>
    <dgm:cxn modelId="{F4447FB6-D10E-4C6C-8AD1-C3553C788236}" srcId="{7FED6B80-5883-4745-A2E0-0862C9973E46}" destId="{96BFEC79-C902-43E5-B614-9060D27CE5A8}" srcOrd="2" destOrd="0" parTransId="{E995E44A-C548-49EE-960C-A76DF134D2D1}" sibTransId="{93879E86-D509-4A6A-802C-8590DEC2B75F}"/>
    <dgm:cxn modelId="{8E642FC5-10CF-4CCB-8053-B7068AAFF549}" type="presOf" srcId="{96BFEC79-C902-43E5-B614-9060D27CE5A8}" destId="{6AE71242-3028-4349-8CB2-98EB287704F3}" srcOrd="1" destOrd="0" presId="urn:microsoft.com/office/officeart/2005/8/layout/orgChart1"/>
    <dgm:cxn modelId="{4C24D1CB-4872-4B06-8455-2844F540C223}" srcId="{7FED6B80-5883-4745-A2E0-0862C9973E46}" destId="{34042752-04BB-4D66-9C0E-FA5E2D3A32DA}" srcOrd="3" destOrd="0" parTransId="{404C739F-4303-410E-813D-50341F5DFBE9}" sibTransId="{4E4F16ED-1EF4-4CDE-9D1A-44321D056B34}"/>
    <dgm:cxn modelId="{06EF28E6-329D-472A-973D-1D8DAC2AAAD5}" type="presOf" srcId="{34042752-04BB-4D66-9C0E-FA5E2D3A32DA}" destId="{E2143FBB-5706-443D-96D2-C521944C9A91}" srcOrd="1" destOrd="0" presId="urn:microsoft.com/office/officeart/2005/8/layout/orgChart1"/>
    <dgm:cxn modelId="{0B6FE6F0-9C0D-4F82-A763-DFB7CAE6E7C1}" type="presParOf" srcId="{F52EB257-AAF5-4489-82E7-58AEAD786F6D}" destId="{9E35D098-FDC2-4851-8EBC-DA9F36F2B92A}" srcOrd="0" destOrd="0" presId="urn:microsoft.com/office/officeart/2005/8/layout/orgChart1"/>
    <dgm:cxn modelId="{A28AC784-84B2-4338-B7B3-E17990AF5F1E}" type="presParOf" srcId="{9E35D098-FDC2-4851-8EBC-DA9F36F2B92A}" destId="{43E6413C-8B7F-4619-B159-F1D305B60891}" srcOrd="0" destOrd="0" presId="urn:microsoft.com/office/officeart/2005/8/layout/orgChart1"/>
    <dgm:cxn modelId="{5AB95AAC-92B0-4917-9ECA-447CF5F895F3}" type="presParOf" srcId="{43E6413C-8B7F-4619-B159-F1D305B60891}" destId="{B4D19BB2-3300-45B8-8D0F-41FEFFA4ACC8}" srcOrd="0" destOrd="0" presId="urn:microsoft.com/office/officeart/2005/8/layout/orgChart1"/>
    <dgm:cxn modelId="{BF793562-F25B-4F37-BF3D-15F33D79EE47}" type="presParOf" srcId="{43E6413C-8B7F-4619-B159-F1D305B60891}" destId="{855A2A9A-A6AD-4BBA-A442-593C433D8E6C}" srcOrd="1" destOrd="0" presId="urn:microsoft.com/office/officeart/2005/8/layout/orgChart1"/>
    <dgm:cxn modelId="{41BEA030-141B-4A12-9D57-78D46C963725}" type="presParOf" srcId="{9E35D098-FDC2-4851-8EBC-DA9F36F2B92A}" destId="{738B8C78-73A7-4429-9240-A4F8BE19564C}" srcOrd="1" destOrd="0" presId="urn:microsoft.com/office/officeart/2005/8/layout/orgChart1"/>
    <dgm:cxn modelId="{41AE50F9-DBD6-40B9-A314-8E41381AA4AC}" type="presParOf" srcId="{738B8C78-73A7-4429-9240-A4F8BE19564C}" destId="{240FAA5F-BB59-4649-83C8-6AE832D79FA8}" srcOrd="0" destOrd="0" presId="urn:microsoft.com/office/officeart/2005/8/layout/orgChart1"/>
    <dgm:cxn modelId="{8EC43E55-A70B-4CC2-BDA9-64E5DB3FA284}" type="presParOf" srcId="{738B8C78-73A7-4429-9240-A4F8BE19564C}" destId="{941FF731-76CF-41C7-AFCD-276C04FDB123}" srcOrd="1" destOrd="0" presId="urn:microsoft.com/office/officeart/2005/8/layout/orgChart1"/>
    <dgm:cxn modelId="{DFE40CE4-DAC7-407A-9238-18E46D4ECBAA}" type="presParOf" srcId="{941FF731-76CF-41C7-AFCD-276C04FDB123}" destId="{02129A09-402E-47A0-A3BF-5B5ED3607425}" srcOrd="0" destOrd="0" presId="urn:microsoft.com/office/officeart/2005/8/layout/orgChart1"/>
    <dgm:cxn modelId="{3E3A6D06-87B7-451D-A63F-6965F8AF6DEE}" type="presParOf" srcId="{02129A09-402E-47A0-A3BF-5B5ED3607425}" destId="{A4F2286E-C00E-4391-8A0B-472EF32B61E5}" srcOrd="0" destOrd="0" presId="urn:microsoft.com/office/officeart/2005/8/layout/orgChart1"/>
    <dgm:cxn modelId="{63A1C80D-7474-4718-8D02-2E79492FCE9B}" type="presParOf" srcId="{02129A09-402E-47A0-A3BF-5B5ED3607425}" destId="{750E5F8E-58EB-4A2B-87C8-B97D8063C568}" srcOrd="1" destOrd="0" presId="urn:microsoft.com/office/officeart/2005/8/layout/orgChart1"/>
    <dgm:cxn modelId="{45FCF686-28C2-4CFD-88AD-0FB2D4AEF32B}" type="presParOf" srcId="{941FF731-76CF-41C7-AFCD-276C04FDB123}" destId="{70A6E127-90AA-49B0-9CED-88C933F0AB39}" srcOrd="1" destOrd="0" presId="urn:microsoft.com/office/officeart/2005/8/layout/orgChart1"/>
    <dgm:cxn modelId="{F334BE4E-067E-4A2C-8F8E-13A36BDD4CEA}" type="presParOf" srcId="{941FF731-76CF-41C7-AFCD-276C04FDB123}" destId="{9BEEF4B7-9B0A-449E-924E-97869F68CCAD}" srcOrd="2" destOrd="0" presId="urn:microsoft.com/office/officeart/2005/8/layout/orgChart1"/>
    <dgm:cxn modelId="{7882A3A7-242B-404F-92CE-2DD34DE5D0C5}" type="presParOf" srcId="{738B8C78-73A7-4429-9240-A4F8BE19564C}" destId="{5AEE6284-B5A8-48EB-A9FB-867E2E02EC47}" srcOrd="2" destOrd="0" presId="urn:microsoft.com/office/officeart/2005/8/layout/orgChart1"/>
    <dgm:cxn modelId="{C3653DCD-BD3C-47D6-B6E9-037DAA64BD29}" type="presParOf" srcId="{738B8C78-73A7-4429-9240-A4F8BE19564C}" destId="{BCDF12B4-7FFE-484A-85CD-86B7D34ABDBE}" srcOrd="3" destOrd="0" presId="urn:microsoft.com/office/officeart/2005/8/layout/orgChart1"/>
    <dgm:cxn modelId="{A7D1E98B-2868-4B8A-A7BB-F25B9EA4C5BC}" type="presParOf" srcId="{BCDF12B4-7FFE-484A-85CD-86B7D34ABDBE}" destId="{0833C3D0-EE96-4FFB-8E06-2B5247F3C8D4}" srcOrd="0" destOrd="0" presId="urn:microsoft.com/office/officeart/2005/8/layout/orgChart1"/>
    <dgm:cxn modelId="{0037DC08-43DA-4BC0-8F88-B3A787582CF9}" type="presParOf" srcId="{0833C3D0-EE96-4FFB-8E06-2B5247F3C8D4}" destId="{E983053D-7FDA-47D1-A040-A2FF761A5692}" srcOrd="0" destOrd="0" presId="urn:microsoft.com/office/officeart/2005/8/layout/orgChart1"/>
    <dgm:cxn modelId="{267CEF17-2054-498B-9637-82298DA2A492}" type="presParOf" srcId="{0833C3D0-EE96-4FFB-8E06-2B5247F3C8D4}" destId="{6AE71242-3028-4349-8CB2-98EB287704F3}" srcOrd="1" destOrd="0" presId="urn:microsoft.com/office/officeart/2005/8/layout/orgChart1"/>
    <dgm:cxn modelId="{2355C529-404C-45B6-B2F5-B1175418E0C2}" type="presParOf" srcId="{BCDF12B4-7FFE-484A-85CD-86B7D34ABDBE}" destId="{2720A9F5-5E34-40FB-9956-FEE96046EFCB}" srcOrd="1" destOrd="0" presId="urn:microsoft.com/office/officeart/2005/8/layout/orgChart1"/>
    <dgm:cxn modelId="{3F626BE7-D427-4E7C-AA09-E6BFCC38BBC7}" type="presParOf" srcId="{BCDF12B4-7FFE-484A-85CD-86B7D34ABDBE}" destId="{B8F73567-FB99-4607-A660-B23A7089FCF3}" srcOrd="2" destOrd="0" presId="urn:microsoft.com/office/officeart/2005/8/layout/orgChart1"/>
    <dgm:cxn modelId="{1278FFB1-593E-4615-822C-F25380ECF23B}" type="presParOf" srcId="{738B8C78-73A7-4429-9240-A4F8BE19564C}" destId="{0740784E-D2D9-45A2-AE3D-1DE4E295D75A}" srcOrd="4" destOrd="0" presId="urn:microsoft.com/office/officeart/2005/8/layout/orgChart1"/>
    <dgm:cxn modelId="{0F802A57-7E3A-4A13-AB55-34B6BC31580C}" type="presParOf" srcId="{738B8C78-73A7-4429-9240-A4F8BE19564C}" destId="{4A83F7B7-D18A-408E-94D9-02E64CCA7217}" srcOrd="5" destOrd="0" presId="urn:microsoft.com/office/officeart/2005/8/layout/orgChart1"/>
    <dgm:cxn modelId="{5CC7BA91-6D7B-4C38-B46D-7F0D297063A3}" type="presParOf" srcId="{4A83F7B7-D18A-408E-94D9-02E64CCA7217}" destId="{AE585BC7-34E3-41A6-BCE8-857FBA544758}" srcOrd="0" destOrd="0" presId="urn:microsoft.com/office/officeart/2005/8/layout/orgChart1"/>
    <dgm:cxn modelId="{5BBBE182-819A-4C77-B050-66765215D335}" type="presParOf" srcId="{AE585BC7-34E3-41A6-BCE8-857FBA544758}" destId="{436C5D30-0C2A-4DF4-BED7-A928BB7F13FC}" srcOrd="0" destOrd="0" presId="urn:microsoft.com/office/officeart/2005/8/layout/orgChart1"/>
    <dgm:cxn modelId="{E20E891D-223E-43E1-B4C8-27E848C03C03}" type="presParOf" srcId="{AE585BC7-34E3-41A6-BCE8-857FBA544758}" destId="{E2143FBB-5706-443D-96D2-C521944C9A91}" srcOrd="1" destOrd="0" presId="urn:microsoft.com/office/officeart/2005/8/layout/orgChart1"/>
    <dgm:cxn modelId="{651E9D4F-29A6-4D10-A7E0-F61E86B8DE8C}" type="presParOf" srcId="{4A83F7B7-D18A-408E-94D9-02E64CCA7217}" destId="{47D87154-6307-4D6D-99F1-4EA5C23D1243}" srcOrd="1" destOrd="0" presId="urn:microsoft.com/office/officeart/2005/8/layout/orgChart1"/>
    <dgm:cxn modelId="{5FBFD227-9B81-49C3-B421-382A939B424E}" type="presParOf" srcId="{4A83F7B7-D18A-408E-94D9-02E64CCA7217}" destId="{0FC5E9E2-AF24-4309-8E04-9D4C2A4B90D6}" srcOrd="2" destOrd="0" presId="urn:microsoft.com/office/officeart/2005/8/layout/orgChart1"/>
    <dgm:cxn modelId="{F273C3A7-4BA7-40B7-A582-24E23612E59D}" type="presParOf" srcId="{9E35D098-FDC2-4851-8EBC-DA9F36F2B92A}" destId="{FE2A2D98-AD68-4C13-8E76-DD76BBAF6433}" srcOrd="2" destOrd="0" presId="urn:microsoft.com/office/officeart/2005/8/layout/orgChart1"/>
    <dgm:cxn modelId="{E9A3A07F-BFD5-4F49-9190-72F1260EAE7F}" type="presParOf" srcId="{FE2A2D98-AD68-4C13-8E76-DD76BBAF6433}" destId="{548EF4CE-372D-4500-B746-49AC51B45386}" srcOrd="0" destOrd="0" presId="urn:microsoft.com/office/officeart/2005/8/layout/orgChart1"/>
    <dgm:cxn modelId="{9E7A0047-929C-4E46-9CB0-0E280E8F85FC}" type="presParOf" srcId="{FE2A2D98-AD68-4C13-8E76-DD76BBAF6433}" destId="{07FB5732-F8DD-41DF-9703-F0CCEE6076BC}" srcOrd="1" destOrd="0" presId="urn:microsoft.com/office/officeart/2005/8/layout/orgChart1"/>
    <dgm:cxn modelId="{2929B649-3250-4F4E-9DA9-D5DA49BFF845}" type="presParOf" srcId="{07FB5732-F8DD-41DF-9703-F0CCEE6076BC}" destId="{2EC4939F-A206-412C-8081-725CD5249CDF}" srcOrd="0" destOrd="0" presId="urn:microsoft.com/office/officeart/2005/8/layout/orgChart1"/>
    <dgm:cxn modelId="{C4448C31-ABBB-48C2-888C-4028F68956A8}" type="presParOf" srcId="{2EC4939F-A206-412C-8081-725CD5249CDF}" destId="{72A62974-A82A-40A4-ABAF-D84F0489B2D0}" srcOrd="0" destOrd="0" presId="urn:microsoft.com/office/officeart/2005/8/layout/orgChart1"/>
    <dgm:cxn modelId="{0AA99B70-8090-4745-9A4E-7CEF0F1941DF}" type="presParOf" srcId="{2EC4939F-A206-412C-8081-725CD5249CDF}" destId="{B4A613FB-7612-4CB3-B672-974BED434C8D}" srcOrd="1" destOrd="0" presId="urn:microsoft.com/office/officeart/2005/8/layout/orgChart1"/>
    <dgm:cxn modelId="{E0A36D0A-D736-42A0-9F67-FC5557121CB1}" type="presParOf" srcId="{07FB5732-F8DD-41DF-9703-F0CCEE6076BC}" destId="{C0F41F11-EED2-4E7F-9505-7F020FCE0DA2}" srcOrd="1" destOrd="0" presId="urn:microsoft.com/office/officeart/2005/8/layout/orgChart1"/>
    <dgm:cxn modelId="{36E289CC-EE84-4245-AC32-86DB3CDDEEA8}" type="presParOf" srcId="{07FB5732-F8DD-41DF-9703-F0CCEE6076BC}" destId="{1F2CDFCA-E96C-42D9-BBAF-13E26B53BFC6}"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8EF4CE-372D-4500-B746-49AC51B45386}">
      <dsp:nvSpPr>
        <dsp:cNvPr id="0" name=""/>
        <dsp:cNvSpPr/>
      </dsp:nvSpPr>
      <dsp:spPr>
        <a:xfrm>
          <a:off x="2168000" y="869392"/>
          <a:ext cx="141811" cy="621269"/>
        </a:xfrm>
        <a:custGeom>
          <a:avLst/>
          <a:gdLst/>
          <a:ahLst/>
          <a:cxnLst/>
          <a:rect l="0" t="0" r="0" b="0"/>
          <a:pathLst>
            <a:path>
              <a:moveTo>
                <a:pt x="141811" y="0"/>
              </a:moveTo>
              <a:lnTo>
                <a:pt x="141811" y="621269"/>
              </a:lnTo>
              <a:lnTo>
                <a:pt x="0" y="6212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40784E-D2D9-45A2-AE3D-1DE4E295D75A}">
      <dsp:nvSpPr>
        <dsp:cNvPr id="0" name=""/>
        <dsp:cNvSpPr/>
      </dsp:nvSpPr>
      <dsp:spPr>
        <a:xfrm>
          <a:off x="2309812" y="869392"/>
          <a:ext cx="1634209" cy="1242539"/>
        </a:xfrm>
        <a:custGeom>
          <a:avLst/>
          <a:gdLst/>
          <a:ahLst/>
          <a:cxnLst/>
          <a:rect l="0" t="0" r="0" b="0"/>
          <a:pathLst>
            <a:path>
              <a:moveTo>
                <a:pt x="0" y="0"/>
              </a:moveTo>
              <a:lnTo>
                <a:pt x="0" y="1100727"/>
              </a:lnTo>
              <a:lnTo>
                <a:pt x="1634209" y="1100727"/>
              </a:lnTo>
              <a:lnTo>
                <a:pt x="1634209" y="1242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EE6284-B5A8-48EB-A9FB-867E2E02EC47}">
      <dsp:nvSpPr>
        <dsp:cNvPr id="0" name=""/>
        <dsp:cNvSpPr/>
      </dsp:nvSpPr>
      <dsp:spPr>
        <a:xfrm>
          <a:off x="2264092" y="869392"/>
          <a:ext cx="91440" cy="1242539"/>
        </a:xfrm>
        <a:custGeom>
          <a:avLst/>
          <a:gdLst/>
          <a:ahLst/>
          <a:cxnLst/>
          <a:rect l="0" t="0" r="0" b="0"/>
          <a:pathLst>
            <a:path>
              <a:moveTo>
                <a:pt x="45720" y="0"/>
              </a:moveTo>
              <a:lnTo>
                <a:pt x="45720" y="1242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FAA5F-BB59-4649-83C8-6AE832D79FA8}">
      <dsp:nvSpPr>
        <dsp:cNvPr id="0" name=""/>
        <dsp:cNvSpPr/>
      </dsp:nvSpPr>
      <dsp:spPr>
        <a:xfrm>
          <a:off x="675603" y="869392"/>
          <a:ext cx="1634209" cy="1242539"/>
        </a:xfrm>
        <a:custGeom>
          <a:avLst/>
          <a:gdLst/>
          <a:ahLst/>
          <a:cxnLst/>
          <a:rect l="0" t="0" r="0" b="0"/>
          <a:pathLst>
            <a:path>
              <a:moveTo>
                <a:pt x="1634209" y="0"/>
              </a:moveTo>
              <a:lnTo>
                <a:pt x="1634209" y="1100727"/>
              </a:lnTo>
              <a:lnTo>
                <a:pt x="0" y="1100727"/>
              </a:lnTo>
              <a:lnTo>
                <a:pt x="0" y="1242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D19BB2-3300-45B8-8D0F-41FEFFA4ACC8}">
      <dsp:nvSpPr>
        <dsp:cNvPr id="0" name=""/>
        <dsp:cNvSpPr/>
      </dsp:nvSpPr>
      <dsp:spPr>
        <a:xfrm>
          <a:off x="1634519" y="194099"/>
          <a:ext cx="1350586" cy="6752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Director of Fundraising and Supporter Engagement</a:t>
          </a:r>
        </a:p>
      </dsp:txBody>
      <dsp:txXfrm>
        <a:off x="1634519" y="194099"/>
        <a:ext cx="1350586" cy="675293"/>
      </dsp:txXfrm>
    </dsp:sp>
    <dsp:sp modelId="{A4F2286E-C00E-4391-8A0B-472EF32B61E5}">
      <dsp:nvSpPr>
        <dsp:cNvPr id="0" name=""/>
        <dsp:cNvSpPr/>
      </dsp:nvSpPr>
      <dsp:spPr>
        <a:xfrm>
          <a:off x="310" y="2111932"/>
          <a:ext cx="1350586" cy="6752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Data and Insight Manager</a:t>
          </a:r>
        </a:p>
      </dsp:txBody>
      <dsp:txXfrm>
        <a:off x="310" y="2111932"/>
        <a:ext cx="1350586" cy="675293"/>
      </dsp:txXfrm>
    </dsp:sp>
    <dsp:sp modelId="{E983053D-7FDA-47D1-A040-A2FF761A5692}">
      <dsp:nvSpPr>
        <dsp:cNvPr id="0" name=""/>
        <dsp:cNvSpPr/>
      </dsp:nvSpPr>
      <dsp:spPr>
        <a:xfrm>
          <a:off x="1634519" y="2111932"/>
          <a:ext cx="1350586" cy="6752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Supporter Care Officer</a:t>
          </a:r>
        </a:p>
      </dsp:txBody>
      <dsp:txXfrm>
        <a:off x="1634519" y="2111932"/>
        <a:ext cx="1350586" cy="675293"/>
      </dsp:txXfrm>
    </dsp:sp>
    <dsp:sp modelId="{436C5D30-0C2A-4DF4-BED7-A928BB7F13FC}">
      <dsp:nvSpPr>
        <dsp:cNvPr id="0" name=""/>
        <dsp:cNvSpPr/>
      </dsp:nvSpPr>
      <dsp:spPr>
        <a:xfrm>
          <a:off x="3268728" y="2111932"/>
          <a:ext cx="1350586" cy="67529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Supporter Care Officer</a:t>
          </a:r>
        </a:p>
      </dsp:txBody>
      <dsp:txXfrm>
        <a:off x="3268728" y="2111932"/>
        <a:ext cx="1350586" cy="675293"/>
      </dsp:txXfrm>
    </dsp:sp>
    <dsp:sp modelId="{72A62974-A82A-40A4-ABAF-D84F0489B2D0}">
      <dsp:nvSpPr>
        <dsp:cNvPr id="0" name=""/>
        <dsp:cNvSpPr/>
      </dsp:nvSpPr>
      <dsp:spPr>
        <a:xfrm>
          <a:off x="817414" y="1153015"/>
          <a:ext cx="1350586" cy="6752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Supporter Operations Manager</a:t>
          </a:r>
        </a:p>
      </dsp:txBody>
      <dsp:txXfrm>
        <a:off x="817414" y="1153015"/>
        <a:ext cx="1350586" cy="6752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xsi:nil="true"/>
    <fca9d648a43b46669eacfabf60a2fbe9 xmlns="eb8dbbb7-6de1-4957-84dd-88d235fe7bc5">
      <Terms xmlns="http://schemas.microsoft.com/office/infopath/2007/PartnerControls"/>
    </fca9d648a43b46669eacfabf60a2fbe9>
    <g98fcb1e41c24d22b7a50d9b68ff167a xmlns="eb8dbbb7-6de1-4957-84dd-88d235fe7bc5">
      <Terms xmlns="http://schemas.microsoft.com/office/infopath/2007/PartnerControls"/>
    </g98fcb1e41c24d22b7a50d9b68ff167a>
    <lcf76f155ced4ddcb4097134ff3c332f xmlns="6eaf17f7-cbe0-45e1-ad47-38d2cef99e57">
      <Terms xmlns="http://schemas.microsoft.com/office/infopath/2007/PartnerControls"/>
    </lcf76f155ced4ddcb4097134ff3c332f>
    <Project_x0020_ID xmlns="eb8dbbb7-6de1-4957-84dd-88d235fe7b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FA2F8C008402948803F1AB5178DDEFC" ma:contentTypeVersion="19" ma:contentTypeDescription="Create a new document." ma:contentTypeScope="" ma:versionID="54f6462e4f5b37583d5a4a0c04be407a">
  <xsd:schema xmlns:xsd="http://www.w3.org/2001/XMLSchema" xmlns:xs="http://www.w3.org/2001/XMLSchema" xmlns:p="http://schemas.microsoft.com/office/2006/metadata/properties" xmlns:ns2="eb8dbbb7-6de1-4957-84dd-88d235fe7bc5" xmlns:ns3="6eaf17f7-cbe0-45e1-ad47-38d2cef99e57" xmlns:ns4="cee3f65b-6be8-4e23-8e61-cd1ede5b035c" targetNamespace="http://schemas.microsoft.com/office/2006/metadata/properties" ma:root="true" ma:fieldsID="4e0a1a7d94eefb9a5b36b2b1277be591" ns2:_="" ns3:_="" ns4:_="">
    <xsd:import namespace="eb8dbbb7-6de1-4957-84dd-88d235fe7bc5"/>
    <xsd:import namespace="6eaf17f7-cbe0-45e1-ad47-38d2cef99e57"/>
    <xsd:import namespace="cee3f65b-6be8-4e23-8e61-cd1ede5b035c"/>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e9f3fe6-2b2b-4779-a1fe-bcdfe139b695}" ma:internalName="TaxCatchAll" ma:showField="CatchAllData"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e9f3fe6-2b2b-4779-a1fe-bcdfe139b695}" ma:internalName="TaxCatchAllLabel" ma:readOnly="true" ma:showField="CatchAllDataLabel" ma:web="cee3f65b-6be8-4e23-8e61-cd1ede5b035c">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f17f7-cbe0-45e1-ad47-38d2cef99e5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3f65b-6be8-4e23-8e61-cd1ede5b03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2A3D-A967-496E-9F67-D1E2637BB550}">
  <ds:schemaRefs>
    <ds:schemaRef ds:uri="http://schemas.microsoft.com/office/2006/metadata/properties"/>
    <ds:schemaRef ds:uri="http://schemas.microsoft.com/office/infopath/2007/PartnerControls"/>
    <ds:schemaRef ds:uri="eb8dbbb7-6de1-4957-84dd-88d235fe7bc5"/>
    <ds:schemaRef ds:uri="6eaf17f7-cbe0-45e1-ad47-38d2cef99e57"/>
  </ds:schemaRefs>
</ds:datastoreItem>
</file>

<file path=customXml/itemProps2.xml><?xml version="1.0" encoding="utf-8"?>
<ds:datastoreItem xmlns:ds="http://schemas.openxmlformats.org/officeDocument/2006/customXml" ds:itemID="{4B75F970-D789-4B0F-9EEC-5B06485341AB}">
  <ds:schemaRefs>
    <ds:schemaRef ds:uri="http://schemas.microsoft.com/sharepoint/v3/contenttype/forms"/>
  </ds:schemaRefs>
</ds:datastoreItem>
</file>

<file path=customXml/itemProps3.xml><?xml version="1.0" encoding="utf-8"?>
<ds:datastoreItem xmlns:ds="http://schemas.openxmlformats.org/officeDocument/2006/customXml" ds:itemID="{BB0E76BC-786F-4D22-9F1F-EFFD6F4996B2}">
  <ds:schemaRefs>
    <ds:schemaRef ds:uri="Microsoft.SharePoint.Taxonomy.ContentTypeSync"/>
  </ds:schemaRefs>
</ds:datastoreItem>
</file>

<file path=customXml/itemProps4.xml><?xml version="1.0" encoding="utf-8"?>
<ds:datastoreItem xmlns:ds="http://schemas.openxmlformats.org/officeDocument/2006/customXml" ds:itemID="{DB32494B-1C3F-4440-A236-51CC3BB7D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6eaf17f7-cbe0-45e1-ad47-38d2cef99e57"/>
    <ds:schemaRef ds:uri="cee3f65b-6be8-4e23-8e61-cd1ede5b03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95A02A-B639-464E-82CE-CB798BDD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1121</Words>
  <Characters>6393</Characters>
  <Application>Microsoft Office Word</Application>
  <DocSecurity>0</DocSecurity>
  <Lines>53</Lines>
  <Paragraphs>14</Paragraphs>
  <ScaleCrop>false</ScaleCrop>
  <Company>Sustrans</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Prity Vesuwala</cp:lastModifiedBy>
  <cp:revision>9</cp:revision>
  <cp:lastPrinted>2021-07-07T15:29:00Z</cp:lastPrinted>
  <dcterms:created xsi:type="dcterms:W3CDTF">2024-11-14T15:56:00Z</dcterms:created>
  <dcterms:modified xsi:type="dcterms:W3CDTF">2024-11-18T09:58:00Z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0x0101005FA2F8C008402948803F1AB5178DDEFC</vt:lpwstr>
  </property>
  <property fmtid="{D5CDD505-2E9C-101B-9397-08002B2CF9AE}" pid="3" name="Location Field">
    <vt:lpwstr/>
  </property>
  <property fmtid="{D5CDD505-2E9C-101B-9397-08002B2CF9AE}" pid="4" name="MediaServiceImageTags">
    <vt:lpwstr/>
  </property>
  <property fmtid="{D5CDD505-2E9C-101B-9397-08002B2CF9AE}" pid="5" name="Department Field">
    <vt:lpwstr/>
  </property>
  <property fmtid="{D5CDD505-2E9C-101B-9397-08002B2CF9AE}" pid="6" name="Location_x0020_Field">
    <vt:lpwstr/>
  </property>
  <property fmtid="{D5CDD505-2E9C-101B-9397-08002B2CF9AE}" pid="7" name="Department_x0020_Field">
    <vt:lpwstr/>
  </property>
</Properties>
</file>